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B862" w14:textId="77777777" w:rsidR="00A05B75" w:rsidRDefault="003E79DB" w:rsidP="003E79DB">
      <w:pPr>
        <w:pStyle w:val="Titolo2"/>
        <w:spacing w:before="90"/>
        <w:ind w:right="3708"/>
        <w:jc w:val="right"/>
        <w:rPr>
          <w:rFonts w:ascii="Calibri" w:hAnsi="Calibri" w:cs="Calibri"/>
          <w:color w:val="000000" w:themeColor="text1"/>
          <w:sz w:val="32"/>
          <w:szCs w:val="32"/>
        </w:rPr>
      </w:pPr>
      <w:r w:rsidRPr="003E79DB">
        <w:rPr>
          <w:rFonts w:ascii="Calibri" w:hAnsi="Calibri" w:cs="Calibri"/>
          <w:color w:val="000000" w:themeColor="text1"/>
          <w:sz w:val="32"/>
          <w:szCs w:val="32"/>
        </w:rPr>
        <w:t>SCUOLA PRIMARIA SCALE</w:t>
      </w:r>
      <w:bookmarkStart w:id="0" w:name="_Hlk81474344"/>
      <w:r>
        <w:rPr>
          <w:rFonts w:ascii="Calibri" w:hAnsi="Calibri" w:cs="Calibri"/>
          <w:color w:val="000000" w:themeColor="text1"/>
          <w:sz w:val="32"/>
          <w:szCs w:val="32"/>
        </w:rPr>
        <w:t>A</w:t>
      </w:r>
    </w:p>
    <w:p w14:paraId="06486330" w14:textId="77777777" w:rsidR="003E79DB" w:rsidRPr="003E79DB" w:rsidRDefault="003E79DB" w:rsidP="003E79DB"/>
    <w:p w14:paraId="2405DC79" w14:textId="77777777" w:rsidR="003E79DB" w:rsidRPr="003E79DB" w:rsidRDefault="003E79DB" w:rsidP="003E79DB"/>
    <w:p w14:paraId="4B16B86C" w14:textId="77777777" w:rsidR="003E79DB" w:rsidRDefault="003E79DB" w:rsidP="003E79DB">
      <w:pPr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</w:p>
    <w:p w14:paraId="476B875D" w14:textId="572CBDB7" w:rsidR="003E79DB" w:rsidRDefault="003E79DB" w:rsidP="003E79DB">
      <w:pPr>
        <w:spacing w:before="75"/>
        <w:rPr>
          <w:b/>
          <w:sz w:val="28"/>
        </w:rPr>
      </w:pPr>
      <w:r>
        <w:rPr>
          <w:b/>
          <w:sz w:val="28"/>
        </w:rPr>
        <w:t xml:space="preserve">Da </w:t>
      </w:r>
      <w:proofErr w:type="spellStart"/>
      <w:r>
        <w:rPr>
          <w:b/>
          <w:sz w:val="28"/>
        </w:rPr>
        <w:t>Mercoledi</w:t>
      </w:r>
      <w:proofErr w:type="spellEnd"/>
      <w:r>
        <w:rPr>
          <w:b/>
          <w:sz w:val="28"/>
        </w:rPr>
        <w:t xml:space="preserve"> 03/11/2021 </w:t>
      </w:r>
      <w:proofErr w:type="spellStart"/>
      <w:r>
        <w:rPr>
          <w:b/>
          <w:sz w:val="28"/>
        </w:rPr>
        <w:t>fino</w:t>
      </w:r>
      <w:proofErr w:type="spellEnd"/>
      <w:r>
        <w:rPr>
          <w:b/>
          <w:sz w:val="28"/>
        </w:rPr>
        <w:t xml:space="preserve"> a </w:t>
      </w:r>
      <w:proofErr w:type="spellStart"/>
      <w:r>
        <w:rPr>
          <w:b/>
          <w:sz w:val="28"/>
        </w:rPr>
        <w:t>sospensione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servizio</w:t>
      </w:r>
      <w:proofErr w:type="spellEnd"/>
      <w:r w:rsidR="008A6BD3">
        <w:rPr>
          <w:b/>
          <w:sz w:val="28"/>
        </w:rPr>
        <w:t xml:space="preserve"> </w:t>
      </w:r>
      <w:proofErr w:type="spellStart"/>
      <w:r w:rsidR="008A6BD3">
        <w:rPr>
          <w:b/>
          <w:sz w:val="28"/>
        </w:rPr>
        <w:t>mensa</w:t>
      </w:r>
      <w:proofErr w:type="spellEnd"/>
      <w:r>
        <w:rPr>
          <w:b/>
          <w:sz w:val="28"/>
        </w:rPr>
        <w:t xml:space="preserve"> </w:t>
      </w:r>
      <w:proofErr w:type="spellStart"/>
      <w:r w:rsidR="008A6BD3">
        <w:rPr>
          <w:b/>
          <w:sz w:val="28"/>
        </w:rPr>
        <w:t>gli</w:t>
      </w:r>
      <w:proofErr w:type="spellEnd"/>
      <w:r w:rsidR="008A6BD3">
        <w:rPr>
          <w:b/>
          <w:sz w:val="28"/>
        </w:rPr>
        <w:t xml:space="preserve"> </w:t>
      </w:r>
      <w:proofErr w:type="spellStart"/>
      <w:r w:rsidR="008A6BD3">
        <w:rPr>
          <w:b/>
          <w:sz w:val="28"/>
        </w:rPr>
        <w:t>orari</w:t>
      </w:r>
      <w:proofErr w:type="spellEnd"/>
      <w:r w:rsidR="008A6BD3">
        <w:rPr>
          <w:b/>
          <w:sz w:val="28"/>
        </w:rPr>
        <w:t xml:space="preserve"> di </w:t>
      </w:r>
      <w:proofErr w:type="spellStart"/>
      <w:r w:rsidR="008A6BD3">
        <w:rPr>
          <w:b/>
          <w:sz w:val="28"/>
        </w:rPr>
        <w:t>entrata</w:t>
      </w:r>
      <w:proofErr w:type="spellEnd"/>
      <w:r w:rsidR="008A6BD3">
        <w:rPr>
          <w:b/>
          <w:sz w:val="28"/>
        </w:rPr>
        <w:t xml:space="preserve"> e </w:t>
      </w:r>
      <w:proofErr w:type="spellStart"/>
      <w:r w:rsidR="008A6BD3">
        <w:rPr>
          <w:b/>
          <w:sz w:val="28"/>
        </w:rPr>
        <w:t>uscita</w:t>
      </w:r>
      <w:proofErr w:type="spellEnd"/>
      <w:r w:rsidR="008A6BD3">
        <w:rPr>
          <w:b/>
          <w:sz w:val="28"/>
        </w:rPr>
        <w:t xml:space="preserve"> </w:t>
      </w:r>
      <w:proofErr w:type="spellStart"/>
      <w:r w:rsidR="008A6BD3">
        <w:rPr>
          <w:b/>
          <w:sz w:val="28"/>
        </w:rPr>
        <w:t>saranno</w:t>
      </w:r>
      <w:proofErr w:type="spellEnd"/>
      <w:r w:rsidR="008A6BD3">
        <w:rPr>
          <w:b/>
          <w:sz w:val="28"/>
        </w:rPr>
        <w:t xml:space="preserve"> </w:t>
      </w:r>
      <w:proofErr w:type="spellStart"/>
      <w:r w:rsidR="008A6BD3">
        <w:rPr>
          <w:b/>
          <w:sz w:val="28"/>
        </w:rPr>
        <w:t>i</w:t>
      </w:r>
      <w:proofErr w:type="spellEnd"/>
      <w:r w:rsidR="008A6BD3">
        <w:rPr>
          <w:b/>
          <w:sz w:val="28"/>
        </w:rPr>
        <w:t xml:space="preserve"> </w:t>
      </w:r>
      <w:proofErr w:type="spellStart"/>
      <w:r w:rsidR="008A6BD3">
        <w:rPr>
          <w:b/>
          <w:sz w:val="28"/>
        </w:rPr>
        <w:t>seguenti</w:t>
      </w:r>
      <w:proofErr w:type="spellEnd"/>
      <w:r w:rsidR="008A6BD3">
        <w:rPr>
          <w:b/>
          <w:sz w:val="28"/>
        </w:rPr>
        <w:t>:</w:t>
      </w:r>
    </w:p>
    <w:p w14:paraId="1CA2B1BD" w14:textId="77777777" w:rsidR="003E79DB" w:rsidRPr="003E79DB" w:rsidRDefault="003E79DB" w:rsidP="003E79DB">
      <w:pPr>
        <w:rPr>
          <w:sz w:val="28"/>
        </w:rPr>
      </w:pPr>
    </w:p>
    <w:p w14:paraId="1E2AB7CE" w14:textId="77777777" w:rsidR="003E79DB" w:rsidRDefault="003E79DB" w:rsidP="003E79DB">
      <w:pPr>
        <w:rPr>
          <w:b/>
          <w:sz w:val="2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569"/>
        <w:gridCol w:w="2566"/>
        <w:gridCol w:w="2571"/>
      </w:tblGrid>
      <w:tr w:rsidR="003E79DB" w14:paraId="16B222F7" w14:textId="77777777" w:rsidTr="00EC2EB0">
        <w:trPr>
          <w:trHeight w:hRule="exact" w:val="883"/>
        </w:trPr>
        <w:tc>
          <w:tcPr>
            <w:tcW w:w="1925" w:type="dxa"/>
          </w:tcPr>
          <w:p w14:paraId="02D177F8" w14:textId="77777777" w:rsidR="003E79DB" w:rsidRDefault="003E79DB" w:rsidP="00EC2EB0">
            <w:pPr>
              <w:pStyle w:val="TableParagraph"/>
              <w:spacing w:before="1"/>
              <w:ind w:left="0"/>
              <w:jc w:val="left"/>
              <w:rPr>
                <w:b/>
                <w:sz w:val="25"/>
              </w:rPr>
            </w:pPr>
          </w:p>
          <w:p w14:paraId="38F41DBE" w14:textId="77777777" w:rsidR="003E79DB" w:rsidRDefault="003E79DB" w:rsidP="00EC2EB0">
            <w:pPr>
              <w:pStyle w:val="TableParagraph"/>
              <w:ind w:left="192" w:right="185"/>
              <w:rPr>
                <w:b/>
              </w:rPr>
            </w:pPr>
            <w:proofErr w:type="spellStart"/>
            <w:r>
              <w:rPr>
                <w:b/>
              </w:rPr>
              <w:t>Orario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Ingresso</w:t>
            </w:r>
            <w:proofErr w:type="spellEnd"/>
          </w:p>
        </w:tc>
        <w:tc>
          <w:tcPr>
            <w:tcW w:w="2569" w:type="dxa"/>
          </w:tcPr>
          <w:p w14:paraId="0825C1CB" w14:textId="77777777" w:rsidR="003E79DB" w:rsidRDefault="003E79DB" w:rsidP="00EC2EB0">
            <w:pPr>
              <w:pStyle w:val="TableParagraph"/>
              <w:spacing w:line="276" w:lineRule="auto"/>
              <w:ind w:left="127" w:right="127"/>
              <w:rPr>
                <w:b/>
              </w:rPr>
            </w:pPr>
            <w:proofErr w:type="spellStart"/>
            <w:r>
              <w:rPr>
                <w:b/>
              </w:rPr>
              <w:t>Cancelletto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mercato</w:t>
            </w:r>
            <w:proofErr w:type="spellEnd"/>
            <w:r>
              <w:rPr>
                <w:b/>
              </w:rPr>
              <w:t xml:space="preserve"> </w:t>
            </w:r>
          </w:p>
          <w:p w14:paraId="2B8842F8" w14:textId="77777777" w:rsidR="003E79DB" w:rsidRDefault="003E79DB" w:rsidP="00EC2EB0">
            <w:pPr>
              <w:pStyle w:val="TableParagraph"/>
              <w:spacing w:before="2"/>
              <w:ind w:left="127" w:right="127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proofErr w:type="gramStart"/>
            <w:r>
              <w:rPr>
                <w:b/>
              </w:rPr>
              <w:t>percorso</w:t>
            </w:r>
            <w:proofErr w:type="spellEnd"/>
            <w:proofErr w:type="gramEnd"/>
            <w:r>
              <w:rPr>
                <w:b/>
              </w:rPr>
              <w:t xml:space="preserve"> rosso)</w:t>
            </w:r>
          </w:p>
        </w:tc>
        <w:tc>
          <w:tcPr>
            <w:tcW w:w="2566" w:type="dxa"/>
          </w:tcPr>
          <w:p w14:paraId="257DDCBE" w14:textId="77777777" w:rsidR="003E79DB" w:rsidRDefault="003E79DB" w:rsidP="00EC2EB0">
            <w:pPr>
              <w:pStyle w:val="TableParagraph"/>
              <w:spacing w:line="276" w:lineRule="auto"/>
              <w:ind w:right="143"/>
              <w:rPr>
                <w:b/>
              </w:rPr>
            </w:pPr>
            <w:proofErr w:type="spellStart"/>
            <w:r>
              <w:rPr>
                <w:b/>
              </w:rPr>
              <w:t>Cancello</w:t>
            </w:r>
            <w:proofErr w:type="spellEnd"/>
            <w:r>
              <w:rPr>
                <w:b/>
              </w:rPr>
              <w:t xml:space="preserve"> Piazzale Russo Entrata </w:t>
            </w:r>
            <w:proofErr w:type="spellStart"/>
            <w:r>
              <w:rPr>
                <w:b/>
              </w:rPr>
              <w:t>principale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percorso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verde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571" w:type="dxa"/>
          </w:tcPr>
          <w:p w14:paraId="688A24C9" w14:textId="77777777" w:rsidR="003E79DB" w:rsidRDefault="003E79DB" w:rsidP="00EC2EB0">
            <w:pPr>
              <w:pStyle w:val="TableParagraph"/>
              <w:spacing w:line="276" w:lineRule="auto"/>
              <w:ind w:right="142"/>
              <w:rPr>
                <w:b/>
              </w:rPr>
            </w:pPr>
            <w:proofErr w:type="spellStart"/>
            <w:r>
              <w:rPr>
                <w:b/>
              </w:rPr>
              <w:t>Cancello</w:t>
            </w:r>
            <w:proofErr w:type="spellEnd"/>
            <w:r>
              <w:rPr>
                <w:b/>
              </w:rPr>
              <w:t xml:space="preserve"> Piazzale Russo Entrata di </w:t>
            </w:r>
            <w:proofErr w:type="spellStart"/>
            <w:r>
              <w:rPr>
                <w:b/>
              </w:rPr>
              <w:t>Emergenza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percorso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blu</w:t>
            </w:r>
            <w:proofErr w:type="spellEnd"/>
            <w:r>
              <w:rPr>
                <w:b/>
              </w:rPr>
              <w:t>)</w:t>
            </w:r>
          </w:p>
        </w:tc>
      </w:tr>
      <w:tr w:rsidR="003E79DB" w14:paraId="29028614" w14:textId="77777777" w:rsidTr="00EC2EB0">
        <w:trPr>
          <w:trHeight w:hRule="exact" w:val="420"/>
        </w:trPr>
        <w:tc>
          <w:tcPr>
            <w:tcW w:w="1925" w:type="dxa"/>
          </w:tcPr>
          <w:p w14:paraId="4AF41F71" w14:textId="77777777" w:rsidR="003E79DB" w:rsidRDefault="003E79DB" w:rsidP="00EC2EB0">
            <w:pPr>
              <w:pStyle w:val="TableParagraph"/>
              <w:spacing w:before="118"/>
              <w:ind w:left="190" w:right="185"/>
              <w:rPr>
                <w:b/>
              </w:rPr>
            </w:pPr>
            <w:r>
              <w:rPr>
                <w:b/>
              </w:rPr>
              <w:t>8:00</w:t>
            </w:r>
          </w:p>
        </w:tc>
        <w:tc>
          <w:tcPr>
            <w:tcW w:w="2569" w:type="dxa"/>
            <w:shd w:val="clear" w:color="auto" w:fill="C00000"/>
          </w:tcPr>
          <w:p w14:paraId="1267175B" w14:textId="77777777" w:rsidR="003E79DB" w:rsidRDefault="003E79DB" w:rsidP="00EC2EB0">
            <w:pPr>
              <w:pStyle w:val="TableParagraph"/>
              <w:spacing w:before="58"/>
              <w:ind w:left="129" w:right="127"/>
              <w:jc w:val="left"/>
              <w:rPr>
                <w:b/>
              </w:rPr>
            </w:pPr>
            <w:r>
              <w:rPr>
                <w:b/>
                <w:color w:val="FFFFFF"/>
              </w:rPr>
              <w:t xml:space="preserve">   IV B - V A – V B</w:t>
            </w:r>
          </w:p>
        </w:tc>
        <w:tc>
          <w:tcPr>
            <w:tcW w:w="2566" w:type="dxa"/>
            <w:shd w:val="clear" w:color="auto" w:fill="6FAC46"/>
          </w:tcPr>
          <w:p w14:paraId="17F7C7B7" w14:textId="77777777" w:rsidR="003E79DB" w:rsidRPr="008A6BD3" w:rsidRDefault="003E79DB" w:rsidP="00EC2EB0">
            <w:pPr>
              <w:pStyle w:val="TableParagraph"/>
              <w:spacing w:before="58"/>
              <w:ind w:right="143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8A6BD3">
              <w:rPr>
                <w:b/>
                <w:color w:val="FFFFFF" w:themeColor="background1"/>
                <w:sz w:val="24"/>
                <w:szCs w:val="24"/>
              </w:rPr>
              <w:t xml:space="preserve">       IV A– IV C</w:t>
            </w:r>
          </w:p>
        </w:tc>
        <w:tc>
          <w:tcPr>
            <w:tcW w:w="2571" w:type="dxa"/>
            <w:shd w:val="clear" w:color="auto" w:fill="1F3863"/>
          </w:tcPr>
          <w:p w14:paraId="17B5802A" w14:textId="77777777" w:rsidR="003E79DB" w:rsidRDefault="003E79DB" w:rsidP="00EC2EB0">
            <w:pPr>
              <w:pStyle w:val="TableParagraph"/>
              <w:spacing w:before="58"/>
              <w:ind w:right="144"/>
              <w:jc w:val="left"/>
              <w:rPr>
                <w:b/>
              </w:rPr>
            </w:pPr>
            <w:r>
              <w:rPr>
                <w:b/>
                <w:color w:val="FFFFFF"/>
              </w:rPr>
              <w:t xml:space="preserve">   IV D - V C – V D</w:t>
            </w:r>
          </w:p>
        </w:tc>
      </w:tr>
      <w:tr w:rsidR="003E79DB" w14:paraId="40AAF5E2" w14:textId="77777777" w:rsidTr="00EC2EB0">
        <w:trPr>
          <w:trHeight w:hRule="exact" w:val="420"/>
        </w:trPr>
        <w:tc>
          <w:tcPr>
            <w:tcW w:w="1925" w:type="dxa"/>
          </w:tcPr>
          <w:p w14:paraId="60DE774B" w14:textId="77777777" w:rsidR="003E79DB" w:rsidRDefault="003E79DB" w:rsidP="00EC2EB0">
            <w:pPr>
              <w:pStyle w:val="TableParagraph"/>
              <w:spacing w:before="118"/>
              <w:ind w:left="190" w:right="185"/>
              <w:rPr>
                <w:b/>
              </w:rPr>
            </w:pPr>
            <w:r>
              <w:rPr>
                <w:b/>
              </w:rPr>
              <w:t>8:10</w:t>
            </w:r>
          </w:p>
        </w:tc>
        <w:tc>
          <w:tcPr>
            <w:tcW w:w="2569" w:type="dxa"/>
            <w:shd w:val="clear" w:color="auto" w:fill="C00000"/>
          </w:tcPr>
          <w:p w14:paraId="519363C4" w14:textId="77777777" w:rsidR="003E79DB" w:rsidRDefault="003E79DB" w:rsidP="00EC2EB0">
            <w:pPr>
              <w:pStyle w:val="TableParagraph"/>
              <w:spacing w:before="58"/>
              <w:ind w:left="129" w:right="127"/>
              <w:jc w:val="left"/>
              <w:rPr>
                <w:b/>
              </w:rPr>
            </w:pPr>
            <w:r>
              <w:rPr>
                <w:b/>
                <w:color w:val="FFFFFF"/>
              </w:rPr>
              <w:t xml:space="preserve">     III A- III B</w:t>
            </w:r>
          </w:p>
        </w:tc>
        <w:tc>
          <w:tcPr>
            <w:tcW w:w="2566" w:type="dxa"/>
            <w:shd w:val="clear" w:color="auto" w:fill="6FAC46"/>
          </w:tcPr>
          <w:p w14:paraId="1E674925" w14:textId="77777777" w:rsidR="003E79DB" w:rsidRDefault="003E79DB" w:rsidP="00EC2EB0">
            <w:pPr>
              <w:pStyle w:val="TableParagraph"/>
              <w:spacing w:before="58"/>
              <w:ind w:right="143"/>
              <w:jc w:val="left"/>
              <w:rPr>
                <w:b/>
              </w:rPr>
            </w:pPr>
            <w:r>
              <w:rPr>
                <w:b/>
                <w:color w:val="FFFFFF"/>
              </w:rPr>
              <w:t xml:space="preserve">           III E</w:t>
            </w:r>
          </w:p>
        </w:tc>
        <w:tc>
          <w:tcPr>
            <w:tcW w:w="2571" w:type="dxa"/>
            <w:shd w:val="clear" w:color="auto" w:fill="1F3863"/>
          </w:tcPr>
          <w:p w14:paraId="7B6DDC57" w14:textId="77777777" w:rsidR="003E79DB" w:rsidRDefault="003E79DB" w:rsidP="00EC2EB0">
            <w:pPr>
              <w:pStyle w:val="TableParagraph"/>
              <w:spacing w:before="58"/>
              <w:ind w:right="145"/>
              <w:rPr>
                <w:b/>
              </w:rPr>
            </w:pPr>
            <w:r>
              <w:rPr>
                <w:b/>
                <w:color w:val="FFFFFF"/>
              </w:rPr>
              <w:t xml:space="preserve">III C </w:t>
            </w:r>
            <w:proofErr w:type="gramStart"/>
            <w:r>
              <w:rPr>
                <w:b/>
                <w:color w:val="FFFFFF"/>
              </w:rPr>
              <w:t>-  III</w:t>
            </w:r>
            <w:proofErr w:type="gramEnd"/>
            <w:r>
              <w:rPr>
                <w:b/>
                <w:color w:val="FFFFFF"/>
              </w:rPr>
              <w:t xml:space="preserve"> D</w:t>
            </w:r>
          </w:p>
        </w:tc>
      </w:tr>
      <w:tr w:rsidR="003E79DB" w14:paraId="0ECAA07B" w14:textId="77777777" w:rsidTr="00EC2EB0">
        <w:trPr>
          <w:trHeight w:hRule="exact" w:val="439"/>
        </w:trPr>
        <w:tc>
          <w:tcPr>
            <w:tcW w:w="1925" w:type="dxa"/>
          </w:tcPr>
          <w:p w14:paraId="79A7B7BD" w14:textId="77777777" w:rsidR="003E79DB" w:rsidRDefault="003E79DB" w:rsidP="00EC2EB0">
            <w:pPr>
              <w:pStyle w:val="TableParagraph"/>
              <w:spacing w:before="128"/>
              <w:ind w:left="190" w:right="185"/>
              <w:rPr>
                <w:b/>
              </w:rPr>
            </w:pPr>
            <w:r>
              <w:rPr>
                <w:b/>
              </w:rPr>
              <w:t>8:20</w:t>
            </w:r>
          </w:p>
        </w:tc>
        <w:tc>
          <w:tcPr>
            <w:tcW w:w="2569" w:type="dxa"/>
            <w:shd w:val="clear" w:color="auto" w:fill="C00000"/>
          </w:tcPr>
          <w:p w14:paraId="3240C94B" w14:textId="77777777" w:rsidR="003E79DB" w:rsidRPr="008A6BD3" w:rsidRDefault="003E79DB" w:rsidP="00EC2EB0">
            <w:pPr>
              <w:rPr>
                <w:b/>
                <w:bCs/>
                <w:sz w:val="24"/>
                <w:szCs w:val="24"/>
              </w:rPr>
            </w:pPr>
            <w:r w:rsidRPr="008A6BD3">
              <w:rPr>
                <w:b/>
                <w:bCs/>
                <w:sz w:val="24"/>
                <w:szCs w:val="24"/>
              </w:rPr>
              <w:t xml:space="preserve">        I A </w:t>
            </w:r>
            <w:proofErr w:type="gramStart"/>
            <w:r w:rsidRPr="008A6BD3">
              <w:rPr>
                <w:b/>
                <w:bCs/>
                <w:sz w:val="24"/>
                <w:szCs w:val="24"/>
              </w:rPr>
              <w:t>-  I</w:t>
            </w:r>
            <w:proofErr w:type="gramEnd"/>
            <w:r w:rsidRPr="008A6BD3">
              <w:rPr>
                <w:b/>
                <w:bCs/>
                <w:sz w:val="24"/>
                <w:szCs w:val="24"/>
              </w:rPr>
              <w:t xml:space="preserve"> B – II A</w:t>
            </w:r>
          </w:p>
        </w:tc>
        <w:tc>
          <w:tcPr>
            <w:tcW w:w="2566" w:type="dxa"/>
            <w:shd w:val="clear" w:color="auto" w:fill="6FAC46"/>
          </w:tcPr>
          <w:p w14:paraId="7A7710FE" w14:textId="77777777" w:rsidR="003E79DB" w:rsidRDefault="003E79DB" w:rsidP="00EC2EB0">
            <w:pPr>
              <w:pStyle w:val="TableParagraph"/>
              <w:spacing w:before="68"/>
              <w:ind w:right="141"/>
              <w:jc w:val="left"/>
              <w:rPr>
                <w:b/>
              </w:rPr>
            </w:pPr>
            <w:r>
              <w:rPr>
                <w:b/>
                <w:color w:val="FFFFFF"/>
              </w:rPr>
              <w:t xml:space="preserve">   II B - II C – II D </w:t>
            </w:r>
          </w:p>
        </w:tc>
        <w:tc>
          <w:tcPr>
            <w:tcW w:w="2571" w:type="dxa"/>
            <w:shd w:val="clear" w:color="auto" w:fill="1F3863"/>
          </w:tcPr>
          <w:p w14:paraId="44D3DCCE" w14:textId="77777777" w:rsidR="003E79DB" w:rsidRDefault="003E79DB" w:rsidP="00EC2EB0">
            <w:pPr>
              <w:pStyle w:val="TableParagraph"/>
              <w:spacing w:before="68"/>
              <w:ind w:right="143"/>
              <w:rPr>
                <w:b/>
              </w:rPr>
            </w:pPr>
            <w:r>
              <w:rPr>
                <w:b/>
                <w:color w:val="FFFFFF"/>
              </w:rPr>
              <w:t xml:space="preserve">I C- I D – II E </w:t>
            </w:r>
          </w:p>
        </w:tc>
      </w:tr>
    </w:tbl>
    <w:p w14:paraId="29EC88C4" w14:textId="77777777" w:rsidR="003E79DB" w:rsidRDefault="003E79DB" w:rsidP="003E79DB">
      <w:pPr>
        <w:rPr>
          <w:b/>
          <w:sz w:val="28"/>
        </w:rPr>
      </w:pPr>
    </w:p>
    <w:p w14:paraId="5DA40B9D" w14:textId="77777777" w:rsidR="003E79DB" w:rsidRDefault="003E79DB" w:rsidP="003E79DB">
      <w:pPr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569"/>
        <w:gridCol w:w="2568"/>
        <w:gridCol w:w="2571"/>
      </w:tblGrid>
      <w:tr w:rsidR="003E79DB" w14:paraId="1B4CD8F4" w14:textId="77777777" w:rsidTr="00EC2EB0">
        <w:trPr>
          <w:trHeight w:hRule="exact" w:val="1145"/>
        </w:trPr>
        <w:tc>
          <w:tcPr>
            <w:tcW w:w="1923" w:type="dxa"/>
          </w:tcPr>
          <w:p w14:paraId="072D6FC8" w14:textId="77777777" w:rsidR="003E79DB" w:rsidRDefault="003E79DB" w:rsidP="00EC2EB0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7525ED39" w14:textId="77777777" w:rsidR="003E79DB" w:rsidRDefault="003E79DB" w:rsidP="00EC2EB0">
            <w:pPr>
              <w:pStyle w:val="TableParagraph"/>
              <w:spacing w:before="145"/>
              <w:ind w:left="293" w:right="291"/>
              <w:rPr>
                <w:b/>
              </w:rPr>
            </w:pPr>
            <w:proofErr w:type="spellStart"/>
            <w:r>
              <w:rPr>
                <w:b/>
              </w:rPr>
              <w:t>Orario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Uscita</w:t>
            </w:r>
            <w:proofErr w:type="spellEnd"/>
          </w:p>
          <w:p w14:paraId="4B0A8BEF" w14:textId="77777777" w:rsidR="003E79DB" w:rsidRPr="0013144D" w:rsidRDefault="003E79DB" w:rsidP="00EC2EB0">
            <w:pPr>
              <w:pStyle w:val="TableParagraph"/>
              <w:spacing w:before="145"/>
              <w:ind w:left="293" w:right="291"/>
              <w:rPr>
                <w:b/>
                <w:sz w:val="20"/>
                <w:szCs w:val="20"/>
              </w:rPr>
            </w:pPr>
            <w:r w:rsidRPr="0013144D">
              <w:rPr>
                <w:b/>
                <w:sz w:val="20"/>
                <w:szCs w:val="20"/>
              </w:rPr>
              <w:t>LUNEDI’</w:t>
            </w:r>
          </w:p>
        </w:tc>
        <w:tc>
          <w:tcPr>
            <w:tcW w:w="2569" w:type="dxa"/>
          </w:tcPr>
          <w:p w14:paraId="6EA71CC6" w14:textId="77777777" w:rsidR="003E79DB" w:rsidRDefault="003E79DB" w:rsidP="00EC2EB0">
            <w:pPr>
              <w:pStyle w:val="TableParagraph"/>
              <w:spacing w:before="131" w:line="276" w:lineRule="auto"/>
              <w:ind w:left="129" w:right="124"/>
              <w:rPr>
                <w:b/>
              </w:rPr>
            </w:pPr>
            <w:proofErr w:type="spellStart"/>
            <w:r>
              <w:rPr>
                <w:b/>
              </w:rPr>
              <w:t>Cancelletto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mercato</w:t>
            </w:r>
            <w:proofErr w:type="spellEnd"/>
            <w:r>
              <w:rPr>
                <w:b/>
              </w:rPr>
              <w:t xml:space="preserve"> </w:t>
            </w:r>
          </w:p>
          <w:p w14:paraId="1C07C6AD" w14:textId="77777777" w:rsidR="003E79DB" w:rsidRDefault="003E79DB" w:rsidP="00EC2EB0">
            <w:pPr>
              <w:pStyle w:val="TableParagraph"/>
              <w:ind w:left="129" w:right="126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proofErr w:type="gramStart"/>
            <w:r>
              <w:rPr>
                <w:b/>
              </w:rPr>
              <w:t>percorso</w:t>
            </w:r>
            <w:proofErr w:type="spellEnd"/>
            <w:proofErr w:type="gramEnd"/>
            <w:r>
              <w:rPr>
                <w:b/>
              </w:rPr>
              <w:t xml:space="preserve"> rosso)</w:t>
            </w:r>
          </w:p>
        </w:tc>
        <w:tc>
          <w:tcPr>
            <w:tcW w:w="2568" w:type="dxa"/>
          </w:tcPr>
          <w:p w14:paraId="715DA04E" w14:textId="77777777" w:rsidR="003E79DB" w:rsidRDefault="003E79DB" w:rsidP="00EC2EB0">
            <w:pPr>
              <w:pStyle w:val="TableParagraph"/>
              <w:spacing w:before="131" w:line="276" w:lineRule="auto"/>
              <w:ind w:left="151" w:right="143"/>
              <w:rPr>
                <w:b/>
              </w:rPr>
            </w:pPr>
            <w:proofErr w:type="spellStart"/>
            <w:r>
              <w:rPr>
                <w:b/>
              </w:rPr>
              <w:t>Cancello</w:t>
            </w:r>
            <w:proofErr w:type="spellEnd"/>
            <w:r>
              <w:rPr>
                <w:b/>
              </w:rPr>
              <w:t xml:space="preserve"> Piazzale Russo </w:t>
            </w:r>
            <w:proofErr w:type="spellStart"/>
            <w:r>
              <w:rPr>
                <w:b/>
              </w:rPr>
              <w:t>Uscita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principale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percorso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verde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571" w:type="dxa"/>
          </w:tcPr>
          <w:p w14:paraId="2FDBB8CA" w14:textId="77777777" w:rsidR="003E79DB" w:rsidRDefault="003E79DB" w:rsidP="00EC2EB0">
            <w:pPr>
              <w:pStyle w:val="TableParagraph"/>
              <w:spacing w:before="131" w:line="276" w:lineRule="auto"/>
              <w:ind w:left="146" w:right="145"/>
              <w:rPr>
                <w:b/>
              </w:rPr>
            </w:pPr>
            <w:proofErr w:type="spellStart"/>
            <w:r>
              <w:rPr>
                <w:b/>
              </w:rPr>
              <w:t>Cancello</w:t>
            </w:r>
            <w:proofErr w:type="spellEnd"/>
            <w:r>
              <w:rPr>
                <w:b/>
              </w:rPr>
              <w:t xml:space="preserve"> Piazzale Russo </w:t>
            </w:r>
            <w:proofErr w:type="spellStart"/>
            <w:r>
              <w:rPr>
                <w:b/>
              </w:rPr>
              <w:t>Uscita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Emergenza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percorso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blu</w:t>
            </w:r>
            <w:proofErr w:type="spellEnd"/>
            <w:r>
              <w:rPr>
                <w:b/>
              </w:rPr>
              <w:t>)</w:t>
            </w:r>
          </w:p>
        </w:tc>
      </w:tr>
      <w:tr w:rsidR="003E79DB" w14:paraId="025F8E9E" w14:textId="77777777" w:rsidTr="00EC2EB0">
        <w:trPr>
          <w:trHeight w:hRule="exact" w:val="420"/>
        </w:trPr>
        <w:tc>
          <w:tcPr>
            <w:tcW w:w="1923" w:type="dxa"/>
          </w:tcPr>
          <w:p w14:paraId="6E2BCBA0" w14:textId="77777777" w:rsidR="003E79DB" w:rsidRDefault="003E79DB" w:rsidP="00EC2EB0">
            <w:pPr>
              <w:pStyle w:val="TableParagraph"/>
              <w:spacing w:before="118"/>
              <w:ind w:right="288"/>
              <w:jc w:val="left"/>
              <w:rPr>
                <w:b/>
              </w:rPr>
            </w:pPr>
            <w:r>
              <w:rPr>
                <w:b/>
              </w:rPr>
              <w:t xml:space="preserve">         13:00</w:t>
            </w:r>
          </w:p>
          <w:p w14:paraId="212FA1CD" w14:textId="77777777" w:rsidR="003E79DB" w:rsidRDefault="003E79DB" w:rsidP="00EC2EB0">
            <w:pPr>
              <w:pStyle w:val="TableParagraph"/>
              <w:spacing w:before="118"/>
              <w:ind w:left="293" w:right="288"/>
              <w:jc w:val="left"/>
              <w:rPr>
                <w:b/>
              </w:rPr>
            </w:pPr>
            <w:r>
              <w:rPr>
                <w:b/>
              </w:rPr>
              <w:t xml:space="preserve">       13:00</w:t>
            </w:r>
          </w:p>
        </w:tc>
        <w:tc>
          <w:tcPr>
            <w:tcW w:w="2569" w:type="dxa"/>
            <w:shd w:val="clear" w:color="auto" w:fill="C00000"/>
          </w:tcPr>
          <w:p w14:paraId="3B5F05DF" w14:textId="77777777" w:rsidR="003E79DB" w:rsidRPr="00E4663E" w:rsidRDefault="003E79DB" w:rsidP="00EC2EB0">
            <w:pPr>
              <w:rPr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2568" w:type="dxa"/>
            <w:shd w:val="clear" w:color="auto" w:fill="6FAC46"/>
          </w:tcPr>
          <w:p w14:paraId="47711207" w14:textId="77777777" w:rsidR="003E79DB" w:rsidRDefault="003E79DB" w:rsidP="00EC2EB0">
            <w:pPr>
              <w:pStyle w:val="TableParagraph"/>
              <w:spacing w:before="58"/>
              <w:ind w:right="143"/>
              <w:rPr>
                <w:b/>
              </w:rPr>
            </w:pPr>
            <w:r>
              <w:rPr>
                <w:b/>
                <w:color w:val="FFFFFF"/>
              </w:rPr>
              <w:t xml:space="preserve"> IV C</w:t>
            </w:r>
          </w:p>
        </w:tc>
        <w:tc>
          <w:tcPr>
            <w:tcW w:w="2571" w:type="dxa"/>
            <w:shd w:val="clear" w:color="auto" w:fill="1F3863"/>
          </w:tcPr>
          <w:p w14:paraId="57CD8476" w14:textId="77777777" w:rsidR="003E79DB" w:rsidRDefault="003E79DB" w:rsidP="00EC2EB0">
            <w:pPr>
              <w:pStyle w:val="TableParagraph"/>
              <w:spacing w:before="58"/>
              <w:ind w:left="146" w:right="145"/>
              <w:rPr>
                <w:b/>
              </w:rPr>
            </w:pPr>
            <w:r>
              <w:rPr>
                <w:b/>
                <w:color w:val="FFFFFF"/>
              </w:rPr>
              <w:t>IV D- V C – V D</w:t>
            </w:r>
          </w:p>
        </w:tc>
      </w:tr>
      <w:tr w:rsidR="003E79DB" w14:paraId="3D46C7A5" w14:textId="77777777" w:rsidTr="00EC2EB0">
        <w:trPr>
          <w:trHeight w:hRule="exact" w:val="420"/>
        </w:trPr>
        <w:tc>
          <w:tcPr>
            <w:tcW w:w="1923" w:type="dxa"/>
          </w:tcPr>
          <w:p w14:paraId="26EEFE85" w14:textId="77777777" w:rsidR="003E79DB" w:rsidRDefault="003E79DB" w:rsidP="00EC2EB0">
            <w:pPr>
              <w:pStyle w:val="TableParagraph"/>
              <w:spacing w:before="118"/>
              <w:ind w:left="293" w:right="288"/>
              <w:rPr>
                <w:b/>
              </w:rPr>
            </w:pPr>
            <w:r>
              <w:rPr>
                <w:b/>
              </w:rPr>
              <w:t>13:10</w:t>
            </w:r>
          </w:p>
        </w:tc>
        <w:tc>
          <w:tcPr>
            <w:tcW w:w="2569" w:type="dxa"/>
            <w:shd w:val="clear" w:color="auto" w:fill="C00000"/>
          </w:tcPr>
          <w:p w14:paraId="39A6F3DC" w14:textId="77777777" w:rsidR="003E79DB" w:rsidRPr="00E4663E" w:rsidRDefault="003E79DB" w:rsidP="00EC2EB0">
            <w:pPr>
              <w:rPr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2568" w:type="dxa"/>
            <w:shd w:val="clear" w:color="auto" w:fill="6FAC46"/>
          </w:tcPr>
          <w:p w14:paraId="54E60A99" w14:textId="77777777" w:rsidR="003E79DB" w:rsidRDefault="003E79DB" w:rsidP="00EC2EB0">
            <w:pPr>
              <w:pStyle w:val="TableParagraph"/>
              <w:spacing w:before="58"/>
              <w:ind w:left="146" w:right="143"/>
              <w:rPr>
                <w:b/>
              </w:rPr>
            </w:pPr>
            <w:r>
              <w:rPr>
                <w:b/>
                <w:color w:val="FFFFFF"/>
              </w:rPr>
              <w:t>III E</w:t>
            </w:r>
          </w:p>
        </w:tc>
        <w:tc>
          <w:tcPr>
            <w:tcW w:w="2571" w:type="dxa"/>
            <w:shd w:val="clear" w:color="auto" w:fill="1F3863"/>
          </w:tcPr>
          <w:p w14:paraId="18317AF5" w14:textId="77777777" w:rsidR="003E79DB" w:rsidRDefault="003E79DB" w:rsidP="00EC2EB0">
            <w:pPr>
              <w:pStyle w:val="TableParagraph"/>
              <w:spacing w:before="58"/>
              <w:ind w:left="145" w:right="145"/>
              <w:rPr>
                <w:b/>
              </w:rPr>
            </w:pPr>
            <w:r>
              <w:rPr>
                <w:b/>
                <w:color w:val="FFFFFF"/>
              </w:rPr>
              <w:t>III C- III D</w:t>
            </w:r>
          </w:p>
        </w:tc>
      </w:tr>
      <w:tr w:rsidR="003E79DB" w14:paraId="0461B7F0" w14:textId="77777777" w:rsidTr="00EC2EB0">
        <w:trPr>
          <w:trHeight w:hRule="exact" w:val="422"/>
        </w:trPr>
        <w:tc>
          <w:tcPr>
            <w:tcW w:w="1923" w:type="dxa"/>
          </w:tcPr>
          <w:p w14:paraId="5F65D916" w14:textId="77777777" w:rsidR="003E79DB" w:rsidRDefault="003E79DB" w:rsidP="00EC2EB0">
            <w:pPr>
              <w:pStyle w:val="TableParagraph"/>
              <w:spacing w:before="121"/>
              <w:ind w:left="293" w:right="288"/>
              <w:rPr>
                <w:b/>
              </w:rPr>
            </w:pPr>
            <w:r>
              <w:rPr>
                <w:b/>
              </w:rPr>
              <w:t>13:20</w:t>
            </w:r>
          </w:p>
        </w:tc>
        <w:tc>
          <w:tcPr>
            <w:tcW w:w="2569" w:type="dxa"/>
            <w:shd w:val="clear" w:color="auto" w:fill="C00000"/>
          </w:tcPr>
          <w:p w14:paraId="6145FA28" w14:textId="77777777" w:rsidR="003E79DB" w:rsidRDefault="003E79DB" w:rsidP="00EC2EB0">
            <w:pPr>
              <w:pStyle w:val="TableParagraph"/>
              <w:spacing w:before="61"/>
              <w:ind w:left="129" w:right="127"/>
              <w:jc w:val="left"/>
              <w:rPr>
                <w:b/>
              </w:rPr>
            </w:pPr>
          </w:p>
        </w:tc>
        <w:tc>
          <w:tcPr>
            <w:tcW w:w="2568" w:type="dxa"/>
            <w:shd w:val="clear" w:color="auto" w:fill="6FAC46"/>
          </w:tcPr>
          <w:p w14:paraId="549AB037" w14:textId="77777777" w:rsidR="003E79DB" w:rsidRDefault="003E79DB" w:rsidP="00EC2EB0">
            <w:pPr>
              <w:pStyle w:val="TableParagraph"/>
              <w:spacing w:before="61"/>
              <w:ind w:left="146" w:right="143"/>
              <w:rPr>
                <w:b/>
              </w:rPr>
            </w:pPr>
            <w:r>
              <w:rPr>
                <w:b/>
                <w:color w:val="FFFFFF"/>
              </w:rPr>
              <w:t xml:space="preserve"> II D</w:t>
            </w:r>
          </w:p>
        </w:tc>
        <w:tc>
          <w:tcPr>
            <w:tcW w:w="2571" w:type="dxa"/>
            <w:shd w:val="clear" w:color="auto" w:fill="1F3863"/>
          </w:tcPr>
          <w:p w14:paraId="4D670618" w14:textId="77777777" w:rsidR="003E79DB" w:rsidRDefault="003E79DB" w:rsidP="00EC2EB0">
            <w:pPr>
              <w:pStyle w:val="TableParagraph"/>
              <w:spacing w:before="61"/>
              <w:ind w:left="144" w:right="145"/>
              <w:rPr>
                <w:b/>
              </w:rPr>
            </w:pPr>
            <w:r>
              <w:rPr>
                <w:b/>
                <w:color w:val="FFFFFF"/>
              </w:rPr>
              <w:t xml:space="preserve"> II E</w:t>
            </w:r>
          </w:p>
        </w:tc>
      </w:tr>
      <w:tr w:rsidR="003E79DB" w14:paraId="4A7A2833" w14:textId="77777777" w:rsidTr="00EC2EB0">
        <w:trPr>
          <w:trHeight w:hRule="exact" w:val="422"/>
        </w:trPr>
        <w:tc>
          <w:tcPr>
            <w:tcW w:w="1923" w:type="dxa"/>
          </w:tcPr>
          <w:p w14:paraId="33DA3746" w14:textId="77777777" w:rsidR="003E79DB" w:rsidRDefault="003E79DB" w:rsidP="00EC2EB0">
            <w:pPr>
              <w:pStyle w:val="TableParagraph"/>
              <w:spacing w:before="121"/>
              <w:ind w:left="293" w:right="288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2569" w:type="dxa"/>
            <w:shd w:val="clear" w:color="auto" w:fill="C00000"/>
          </w:tcPr>
          <w:p w14:paraId="55873E09" w14:textId="77777777" w:rsidR="003E79DB" w:rsidRDefault="003E79DB" w:rsidP="00EC2EB0">
            <w:pPr>
              <w:pStyle w:val="TableParagraph"/>
              <w:spacing w:before="61"/>
              <w:ind w:left="129" w:right="127"/>
              <w:jc w:val="left"/>
              <w:rPr>
                <w:b/>
              </w:rPr>
            </w:pPr>
            <w:r>
              <w:rPr>
                <w:b/>
              </w:rPr>
              <w:t>IV B-V A-V B</w:t>
            </w:r>
          </w:p>
        </w:tc>
        <w:tc>
          <w:tcPr>
            <w:tcW w:w="2568" w:type="dxa"/>
            <w:shd w:val="clear" w:color="auto" w:fill="6FAC46"/>
          </w:tcPr>
          <w:p w14:paraId="4063D5A8" w14:textId="77777777" w:rsidR="003E79DB" w:rsidRDefault="003E79DB" w:rsidP="00EC2EB0">
            <w:pPr>
              <w:pStyle w:val="TableParagraph"/>
              <w:spacing w:before="61"/>
              <w:ind w:left="146" w:right="143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IV A</w:t>
            </w:r>
          </w:p>
        </w:tc>
        <w:tc>
          <w:tcPr>
            <w:tcW w:w="2571" w:type="dxa"/>
            <w:shd w:val="clear" w:color="auto" w:fill="1F3863"/>
          </w:tcPr>
          <w:p w14:paraId="51086792" w14:textId="77777777" w:rsidR="003E79DB" w:rsidRDefault="003E79DB" w:rsidP="00EC2EB0">
            <w:pPr>
              <w:pStyle w:val="TableParagraph"/>
              <w:spacing w:before="61"/>
              <w:ind w:left="144" w:right="145"/>
              <w:rPr>
                <w:b/>
                <w:color w:val="FFFFFF"/>
              </w:rPr>
            </w:pPr>
          </w:p>
        </w:tc>
      </w:tr>
      <w:tr w:rsidR="003E79DB" w14:paraId="28926A0B" w14:textId="77777777" w:rsidTr="00EC2EB0">
        <w:trPr>
          <w:trHeight w:hRule="exact" w:val="422"/>
        </w:trPr>
        <w:tc>
          <w:tcPr>
            <w:tcW w:w="1923" w:type="dxa"/>
          </w:tcPr>
          <w:p w14:paraId="4B651667" w14:textId="77777777" w:rsidR="003E79DB" w:rsidRDefault="003E79DB" w:rsidP="00EC2EB0">
            <w:pPr>
              <w:pStyle w:val="TableParagraph"/>
              <w:spacing w:before="121"/>
              <w:ind w:left="293" w:right="288"/>
              <w:rPr>
                <w:b/>
              </w:rPr>
            </w:pPr>
            <w:r>
              <w:rPr>
                <w:b/>
              </w:rPr>
              <w:t>16:10</w:t>
            </w:r>
          </w:p>
        </w:tc>
        <w:tc>
          <w:tcPr>
            <w:tcW w:w="2569" w:type="dxa"/>
            <w:shd w:val="clear" w:color="auto" w:fill="C00000"/>
          </w:tcPr>
          <w:p w14:paraId="00193A26" w14:textId="77777777" w:rsidR="003E79DB" w:rsidRDefault="003E79DB" w:rsidP="00EC2EB0">
            <w:pPr>
              <w:pStyle w:val="TableParagraph"/>
              <w:spacing w:before="61"/>
              <w:ind w:left="129" w:right="127"/>
              <w:jc w:val="left"/>
              <w:rPr>
                <w:b/>
              </w:rPr>
            </w:pPr>
            <w:r>
              <w:rPr>
                <w:b/>
              </w:rPr>
              <w:t>III A- III B</w:t>
            </w:r>
          </w:p>
        </w:tc>
        <w:tc>
          <w:tcPr>
            <w:tcW w:w="2568" w:type="dxa"/>
            <w:shd w:val="clear" w:color="auto" w:fill="6FAC46"/>
          </w:tcPr>
          <w:p w14:paraId="62D87747" w14:textId="77777777" w:rsidR="003E79DB" w:rsidRDefault="003E79DB" w:rsidP="00EC2EB0">
            <w:pPr>
              <w:pStyle w:val="TableParagraph"/>
              <w:spacing w:before="61"/>
              <w:ind w:left="146" w:right="143"/>
              <w:rPr>
                <w:b/>
                <w:color w:val="FFFFFF"/>
              </w:rPr>
            </w:pPr>
          </w:p>
        </w:tc>
        <w:tc>
          <w:tcPr>
            <w:tcW w:w="2571" w:type="dxa"/>
            <w:shd w:val="clear" w:color="auto" w:fill="1F3863"/>
          </w:tcPr>
          <w:p w14:paraId="2564D6D5" w14:textId="77777777" w:rsidR="003E79DB" w:rsidRDefault="003E79DB" w:rsidP="00EC2EB0">
            <w:pPr>
              <w:pStyle w:val="TableParagraph"/>
              <w:spacing w:before="61"/>
              <w:ind w:left="144" w:right="145"/>
              <w:rPr>
                <w:b/>
                <w:color w:val="FFFFFF"/>
              </w:rPr>
            </w:pPr>
          </w:p>
        </w:tc>
      </w:tr>
      <w:tr w:rsidR="003E79DB" w14:paraId="6734BF48" w14:textId="77777777" w:rsidTr="00EC2EB0">
        <w:trPr>
          <w:trHeight w:hRule="exact" w:val="422"/>
        </w:trPr>
        <w:tc>
          <w:tcPr>
            <w:tcW w:w="1923" w:type="dxa"/>
          </w:tcPr>
          <w:p w14:paraId="13FAF879" w14:textId="77777777" w:rsidR="003E79DB" w:rsidRDefault="003E79DB" w:rsidP="00EC2EB0">
            <w:pPr>
              <w:pStyle w:val="TableParagraph"/>
              <w:spacing w:before="121"/>
              <w:ind w:left="293" w:right="288"/>
              <w:rPr>
                <w:b/>
              </w:rPr>
            </w:pPr>
            <w:r>
              <w:rPr>
                <w:b/>
              </w:rPr>
              <w:t>16:20</w:t>
            </w:r>
          </w:p>
        </w:tc>
        <w:tc>
          <w:tcPr>
            <w:tcW w:w="2569" w:type="dxa"/>
            <w:shd w:val="clear" w:color="auto" w:fill="C00000"/>
          </w:tcPr>
          <w:p w14:paraId="1E1AF095" w14:textId="77777777" w:rsidR="003E79DB" w:rsidRDefault="003E79DB" w:rsidP="00EC2EB0">
            <w:pPr>
              <w:pStyle w:val="TableParagraph"/>
              <w:spacing w:before="61"/>
              <w:ind w:left="129" w:right="127"/>
              <w:jc w:val="left"/>
              <w:rPr>
                <w:b/>
              </w:rPr>
            </w:pPr>
            <w:r>
              <w:rPr>
                <w:b/>
              </w:rPr>
              <w:t xml:space="preserve">I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>-I B-II A</w:t>
            </w:r>
          </w:p>
        </w:tc>
        <w:tc>
          <w:tcPr>
            <w:tcW w:w="2568" w:type="dxa"/>
            <w:shd w:val="clear" w:color="auto" w:fill="6FAC46"/>
          </w:tcPr>
          <w:p w14:paraId="0A8C4791" w14:textId="77777777" w:rsidR="003E79DB" w:rsidRDefault="003E79DB" w:rsidP="00EC2EB0">
            <w:pPr>
              <w:pStyle w:val="TableParagraph"/>
              <w:spacing w:before="61"/>
              <w:ind w:left="146" w:right="143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II B-II C</w:t>
            </w:r>
          </w:p>
        </w:tc>
        <w:tc>
          <w:tcPr>
            <w:tcW w:w="2571" w:type="dxa"/>
            <w:shd w:val="clear" w:color="auto" w:fill="1F3863"/>
          </w:tcPr>
          <w:p w14:paraId="42A24B6F" w14:textId="77777777" w:rsidR="003E79DB" w:rsidRDefault="003E79DB" w:rsidP="00EC2EB0">
            <w:pPr>
              <w:pStyle w:val="TableParagraph"/>
              <w:spacing w:before="61"/>
              <w:ind w:left="144" w:right="145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 C-I D</w:t>
            </w:r>
          </w:p>
        </w:tc>
      </w:tr>
    </w:tbl>
    <w:p w14:paraId="504DFF82" w14:textId="77777777" w:rsidR="003E79DB" w:rsidRDefault="003E79DB" w:rsidP="003E79DB">
      <w:pPr>
        <w:rPr>
          <w:b/>
          <w:sz w:val="28"/>
        </w:rPr>
      </w:pPr>
    </w:p>
    <w:p w14:paraId="3F613667" w14:textId="77777777" w:rsidR="003E79DB" w:rsidRDefault="003E79DB" w:rsidP="003E79DB">
      <w:pPr>
        <w:rPr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569"/>
        <w:gridCol w:w="2568"/>
        <w:gridCol w:w="2571"/>
      </w:tblGrid>
      <w:tr w:rsidR="003E79DB" w14:paraId="7F034EA3" w14:textId="77777777" w:rsidTr="00EC2EB0">
        <w:trPr>
          <w:trHeight w:hRule="exact" w:val="1145"/>
        </w:trPr>
        <w:tc>
          <w:tcPr>
            <w:tcW w:w="1923" w:type="dxa"/>
          </w:tcPr>
          <w:p w14:paraId="63DDBEFB" w14:textId="77777777" w:rsidR="003E79DB" w:rsidRDefault="003E79DB" w:rsidP="00EC2EB0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4CF494B3" w14:textId="77777777" w:rsidR="003E79DB" w:rsidRDefault="003E79DB" w:rsidP="00EC2EB0">
            <w:pPr>
              <w:pStyle w:val="TableParagraph"/>
              <w:spacing w:before="145"/>
              <w:ind w:left="293" w:right="291"/>
              <w:rPr>
                <w:b/>
              </w:rPr>
            </w:pPr>
            <w:proofErr w:type="spellStart"/>
            <w:r>
              <w:rPr>
                <w:b/>
              </w:rPr>
              <w:t>Orario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Uscita</w:t>
            </w:r>
            <w:proofErr w:type="spellEnd"/>
          </w:p>
          <w:p w14:paraId="5DF977FC" w14:textId="77777777" w:rsidR="003E79DB" w:rsidRPr="0013144D" w:rsidRDefault="003E79DB" w:rsidP="00EC2EB0">
            <w:pPr>
              <w:pStyle w:val="TableParagraph"/>
              <w:spacing w:before="145"/>
              <w:ind w:left="293" w:right="291"/>
              <w:rPr>
                <w:b/>
                <w:sz w:val="20"/>
                <w:szCs w:val="20"/>
              </w:rPr>
            </w:pPr>
            <w:r w:rsidRPr="0013144D">
              <w:rPr>
                <w:b/>
                <w:sz w:val="20"/>
                <w:szCs w:val="20"/>
              </w:rPr>
              <w:t>MARTEDI’</w:t>
            </w:r>
          </w:p>
        </w:tc>
        <w:tc>
          <w:tcPr>
            <w:tcW w:w="2569" w:type="dxa"/>
          </w:tcPr>
          <w:p w14:paraId="467CDA09" w14:textId="77777777" w:rsidR="003E79DB" w:rsidRDefault="003E79DB" w:rsidP="00EC2EB0">
            <w:pPr>
              <w:pStyle w:val="TableParagraph"/>
              <w:spacing w:before="131" w:line="276" w:lineRule="auto"/>
              <w:ind w:left="129" w:right="124"/>
              <w:rPr>
                <w:b/>
              </w:rPr>
            </w:pPr>
            <w:proofErr w:type="spellStart"/>
            <w:r>
              <w:rPr>
                <w:b/>
              </w:rPr>
              <w:t>Cancelletto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mercato</w:t>
            </w:r>
            <w:proofErr w:type="spellEnd"/>
            <w:r>
              <w:rPr>
                <w:b/>
              </w:rPr>
              <w:t xml:space="preserve"> </w:t>
            </w:r>
          </w:p>
          <w:p w14:paraId="3EC55CCB" w14:textId="77777777" w:rsidR="003E79DB" w:rsidRDefault="003E79DB" w:rsidP="00EC2EB0">
            <w:pPr>
              <w:pStyle w:val="TableParagraph"/>
              <w:ind w:left="129" w:right="126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proofErr w:type="gramStart"/>
            <w:r>
              <w:rPr>
                <w:b/>
              </w:rPr>
              <w:t>percorso</w:t>
            </w:r>
            <w:proofErr w:type="spellEnd"/>
            <w:proofErr w:type="gramEnd"/>
            <w:r>
              <w:rPr>
                <w:b/>
              </w:rPr>
              <w:t xml:space="preserve"> rosso)</w:t>
            </w:r>
          </w:p>
        </w:tc>
        <w:tc>
          <w:tcPr>
            <w:tcW w:w="2568" w:type="dxa"/>
          </w:tcPr>
          <w:p w14:paraId="3485A333" w14:textId="77777777" w:rsidR="003E79DB" w:rsidRDefault="003E79DB" w:rsidP="00EC2EB0">
            <w:pPr>
              <w:pStyle w:val="TableParagraph"/>
              <w:spacing w:before="131" w:line="276" w:lineRule="auto"/>
              <w:ind w:left="151" w:right="143"/>
              <w:rPr>
                <w:b/>
              </w:rPr>
            </w:pPr>
            <w:proofErr w:type="spellStart"/>
            <w:r>
              <w:rPr>
                <w:b/>
              </w:rPr>
              <w:t>Cancello</w:t>
            </w:r>
            <w:proofErr w:type="spellEnd"/>
            <w:r>
              <w:rPr>
                <w:b/>
              </w:rPr>
              <w:t xml:space="preserve"> Piazzale Russo </w:t>
            </w:r>
            <w:proofErr w:type="spellStart"/>
            <w:r>
              <w:rPr>
                <w:b/>
              </w:rPr>
              <w:t>Uscita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principale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percorso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verde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571" w:type="dxa"/>
          </w:tcPr>
          <w:p w14:paraId="05D2B200" w14:textId="77777777" w:rsidR="003E79DB" w:rsidRDefault="003E79DB" w:rsidP="00EC2EB0">
            <w:pPr>
              <w:pStyle w:val="TableParagraph"/>
              <w:spacing w:before="131" w:line="276" w:lineRule="auto"/>
              <w:ind w:left="146" w:right="145"/>
              <w:rPr>
                <w:b/>
              </w:rPr>
            </w:pPr>
            <w:proofErr w:type="spellStart"/>
            <w:r>
              <w:rPr>
                <w:b/>
              </w:rPr>
              <w:t>Cancello</w:t>
            </w:r>
            <w:proofErr w:type="spellEnd"/>
            <w:r>
              <w:rPr>
                <w:b/>
              </w:rPr>
              <w:t xml:space="preserve"> Piazzale Russo </w:t>
            </w:r>
            <w:proofErr w:type="spellStart"/>
            <w:r>
              <w:rPr>
                <w:b/>
              </w:rPr>
              <w:t>Uscita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Emergenza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percorso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blu</w:t>
            </w:r>
            <w:proofErr w:type="spellEnd"/>
            <w:r>
              <w:rPr>
                <w:b/>
              </w:rPr>
              <w:t>)</w:t>
            </w:r>
          </w:p>
        </w:tc>
      </w:tr>
      <w:tr w:rsidR="003E79DB" w14:paraId="656FAA93" w14:textId="77777777" w:rsidTr="00EC2EB0">
        <w:trPr>
          <w:trHeight w:hRule="exact" w:val="420"/>
        </w:trPr>
        <w:tc>
          <w:tcPr>
            <w:tcW w:w="1923" w:type="dxa"/>
          </w:tcPr>
          <w:p w14:paraId="3CECBC99" w14:textId="77777777" w:rsidR="003E79DB" w:rsidRDefault="003E79DB" w:rsidP="00EC2EB0">
            <w:pPr>
              <w:pStyle w:val="TableParagraph"/>
              <w:spacing w:before="118"/>
              <w:ind w:right="288"/>
              <w:jc w:val="left"/>
              <w:rPr>
                <w:b/>
              </w:rPr>
            </w:pPr>
            <w:r>
              <w:rPr>
                <w:b/>
              </w:rPr>
              <w:t xml:space="preserve">         13:00</w:t>
            </w:r>
          </w:p>
          <w:p w14:paraId="610C1D4F" w14:textId="77777777" w:rsidR="003E79DB" w:rsidRDefault="003E79DB" w:rsidP="00EC2EB0">
            <w:pPr>
              <w:pStyle w:val="TableParagraph"/>
              <w:spacing w:before="118"/>
              <w:ind w:left="293" w:right="288"/>
              <w:jc w:val="left"/>
              <w:rPr>
                <w:b/>
              </w:rPr>
            </w:pPr>
            <w:r>
              <w:rPr>
                <w:b/>
              </w:rPr>
              <w:t xml:space="preserve">       13:00</w:t>
            </w:r>
          </w:p>
        </w:tc>
        <w:tc>
          <w:tcPr>
            <w:tcW w:w="2569" w:type="dxa"/>
            <w:shd w:val="clear" w:color="auto" w:fill="C00000"/>
          </w:tcPr>
          <w:p w14:paraId="28CD56D6" w14:textId="77777777" w:rsidR="003E79DB" w:rsidRPr="00E4663E" w:rsidRDefault="003E79DB" w:rsidP="00EC2EB0">
            <w:pPr>
              <w:rPr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2568" w:type="dxa"/>
            <w:shd w:val="clear" w:color="auto" w:fill="6FAC46"/>
          </w:tcPr>
          <w:p w14:paraId="6889223C" w14:textId="77777777" w:rsidR="003E79DB" w:rsidRDefault="003E79DB" w:rsidP="00EC2EB0">
            <w:pPr>
              <w:pStyle w:val="TableParagraph"/>
              <w:spacing w:before="58"/>
              <w:ind w:right="143"/>
              <w:rPr>
                <w:b/>
              </w:rPr>
            </w:pPr>
            <w:r>
              <w:rPr>
                <w:b/>
                <w:color w:val="FFFFFF"/>
              </w:rPr>
              <w:t xml:space="preserve"> IV C</w:t>
            </w:r>
          </w:p>
        </w:tc>
        <w:tc>
          <w:tcPr>
            <w:tcW w:w="2571" w:type="dxa"/>
            <w:shd w:val="clear" w:color="auto" w:fill="1F3863"/>
          </w:tcPr>
          <w:p w14:paraId="6FF35779" w14:textId="77777777" w:rsidR="003E79DB" w:rsidRDefault="003E79DB" w:rsidP="00EC2EB0">
            <w:pPr>
              <w:pStyle w:val="TableParagraph"/>
              <w:spacing w:before="58"/>
              <w:ind w:left="146" w:right="145"/>
              <w:rPr>
                <w:b/>
              </w:rPr>
            </w:pPr>
            <w:r>
              <w:rPr>
                <w:b/>
                <w:color w:val="FFFFFF"/>
              </w:rPr>
              <w:t>IV D- V C – V D</w:t>
            </w:r>
          </w:p>
        </w:tc>
      </w:tr>
      <w:tr w:rsidR="003E79DB" w14:paraId="33263689" w14:textId="77777777" w:rsidTr="00EC2EB0">
        <w:trPr>
          <w:trHeight w:hRule="exact" w:val="420"/>
        </w:trPr>
        <w:tc>
          <w:tcPr>
            <w:tcW w:w="1923" w:type="dxa"/>
          </w:tcPr>
          <w:p w14:paraId="07EFBFB8" w14:textId="77777777" w:rsidR="003E79DB" w:rsidRDefault="003E79DB" w:rsidP="00EC2EB0">
            <w:pPr>
              <w:pStyle w:val="TableParagraph"/>
              <w:spacing w:before="118"/>
              <w:ind w:left="293" w:right="288"/>
              <w:rPr>
                <w:b/>
              </w:rPr>
            </w:pPr>
            <w:r>
              <w:rPr>
                <w:b/>
              </w:rPr>
              <w:t>13:10</w:t>
            </w:r>
          </w:p>
        </w:tc>
        <w:tc>
          <w:tcPr>
            <w:tcW w:w="2569" w:type="dxa"/>
            <w:shd w:val="clear" w:color="auto" w:fill="C00000"/>
          </w:tcPr>
          <w:p w14:paraId="139AA20E" w14:textId="77777777" w:rsidR="003E79DB" w:rsidRPr="00E4663E" w:rsidRDefault="003E79DB" w:rsidP="00EC2EB0">
            <w:pPr>
              <w:rPr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2568" w:type="dxa"/>
            <w:shd w:val="clear" w:color="auto" w:fill="6FAC46"/>
          </w:tcPr>
          <w:p w14:paraId="2E47AD02" w14:textId="77777777" w:rsidR="003E79DB" w:rsidRDefault="003E79DB" w:rsidP="00EC2EB0">
            <w:pPr>
              <w:pStyle w:val="TableParagraph"/>
              <w:spacing w:before="58"/>
              <w:ind w:left="146" w:right="143"/>
              <w:rPr>
                <w:b/>
              </w:rPr>
            </w:pPr>
            <w:r>
              <w:rPr>
                <w:b/>
                <w:color w:val="FFFFFF"/>
              </w:rPr>
              <w:t>III E</w:t>
            </w:r>
          </w:p>
        </w:tc>
        <w:tc>
          <w:tcPr>
            <w:tcW w:w="2571" w:type="dxa"/>
            <w:shd w:val="clear" w:color="auto" w:fill="1F3863"/>
          </w:tcPr>
          <w:p w14:paraId="0EC4E8DE" w14:textId="77777777" w:rsidR="003E79DB" w:rsidRDefault="003E79DB" w:rsidP="00EC2EB0">
            <w:pPr>
              <w:pStyle w:val="TableParagraph"/>
              <w:spacing w:before="58"/>
              <w:ind w:left="145" w:right="145"/>
              <w:rPr>
                <w:b/>
              </w:rPr>
            </w:pPr>
            <w:r>
              <w:rPr>
                <w:b/>
                <w:color w:val="FFFFFF"/>
              </w:rPr>
              <w:t>III C- III D</w:t>
            </w:r>
          </w:p>
        </w:tc>
      </w:tr>
      <w:tr w:rsidR="003E79DB" w14:paraId="517B5EAE" w14:textId="77777777" w:rsidTr="00EC2EB0">
        <w:trPr>
          <w:trHeight w:hRule="exact" w:val="422"/>
        </w:trPr>
        <w:tc>
          <w:tcPr>
            <w:tcW w:w="1923" w:type="dxa"/>
          </w:tcPr>
          <w:p w14:paraId="5C06EDD9" w14:textId="77777777" w:rsidR="003E79DB" w:rsidRDefault="003E79DB" w:rsidP="00EC2EB0">
            <w:pPr>
              <w:pStyle w:val="TableParagraph"/>
              <w:spacing w:before="121"/>
              <w:ind w:left="293" w:right="288"/>
              <w:rPr>
                <w:b/>
              </w:rPr>
            </w:pPr>
            <w:r>
              <w:rPr>
                <w:b/>
              </w:rPr>
              <w:t>13:20</w:t>
            </w:r>
          </w:p>
        </w:tc>
        <w:tc>
          <w:tcPr>
            <w:tcW w:w="2569" w:type="dxa"/>
            <w:shd w:val="clear" w:color="auto" w:fill="C00000"/>
          </w:tcPr>
          <w:p w14:paraId="10DF93FF" w14:textId="77777777" w:rsidR="003E79DB" w:rsidRDefault="003E79DB" w:rsidP="00EC2EB0">
            <w:pPr>
              <w:pStyle w:val="TableParagraph"/>
              <w:spacing w:before="61"/>
              <w:ind w:left="129" w:right="127"/>
              <w:jc w:val="left"/>
              <w:rPr>
                <w:b/>
              </w:rPr>
            </w:pPr>
          </w:p>
        </w:tc>
        <w:tc>
          <w:tcPr>
            <w:tcW w:w="2568" w:type="dxa"/>
            <w:shd w:val="clear" w:color="auto" w:fill="6FAC46"/>
          </w:tcPr>
          <w:p w14:paraId="6C3D6245" w14:textId="77777777" w:rsidR="003E79DB" w:rsidRDefault="003E79DB" w:rsidP="00EC2EB0">
            <w:pPr>
              <w:pStyle w:val="TableParagraph"/>
              <w:spacing w:before="61"/>
              <w:ind w:left="146" w:right="143"/>
              <w:rPr>
                <w:b/>
              </w:rPr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571" w:type="dxa"/>
            <w:shd w:val="clear" w:color="auto" w:fill="1F3863"/>
          </w:tcPr>
          <w:p w14:paraId="09EFD998" w14:textId="77777777" w:rsidR="003E79DB" w:rsidRDefault="003E79DB" w:rsidP="00EC2EB0">
            <w:pPr>
              <w:pStyle w:val="TableParagraph"/>
              <w:spacing w:before="61"/>
              <w:ind w:left="144" w:right="145"/>
              <w:rPr>
                <w:b/>
              </w:rPr>
            </w:pPr>
            <w:r>
              <w:rPr>
                <w:b/>
                <w:color w:val="FFFFFF"/>
              </w:rPr>
              <w:t xml:space="preserve">I C- I D </w:t>
            </w:r>
          </w:p>
        </w:tc>
      </w:tr>
      <w:tr w:rsidR="003E79DB" w14:paraId="47EBBA15" w14:textId="77777777" w:rsidTr="00EC2EB0">
        <w:trPr>
          <w:trHeight w:hRule="exact" w:val="422"/>
        </w:trPr>
        <w:tc>
          <w:tcPr>
            <w:tcW w:w="1923" w:type="dxa"/>
          </w:tcPr>
          <w:p w14:paraId="04EC177A" w14:textId="77777777" w:rsidR="003E79DB" w:rsidRDefault="003E79DB" w:rsidP="00EC2EB0">
            <w:pPr>
              <w:pStyle w:val="TableParagraph"/>
              <w:spacing w:before="121"/>
              <w:ind w:left="293" w:right="288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2569" w:type="dxa"/>
            <w:shd w:val="clear" w:color="auto" w:fill="C00000"/>
          </w:tcPr>
          <w:p w14:paraId="704D43C3" w14:textId="77777777" w:rsidR="003E79DB" w:rsidRDefault="003E79DB" w:rsidP="00EC2EB0">
            <w:pPr>
              <w:pStyle w:val="TableParagraph"/>
              <w:spacing w:before="61"/>
              <w:ind w:left="129" w:right="127"/>
              <w:jc w:val="left"/>
              <w:rPr>
                <w:b/>
              </w:rPr>
            </w:pPr>
            <w:r>
              <w:rPr>
                <w:b/>
              </w:rPr>
              <w:t>IV B-V A-V B</w:t>
            </w:r>
          </w:p>
        </w:tc>
        <w:tc>
          <w:tcPr>
            <w:tcW w:w="2568" w:type="dxa"/>
            <w:shd w:val="clear" w:color="auto" w:fill="6FAC46"/>
          </w:tcPr>
          <w:p w14:paraId="5F2D82A1" w14:textId="77777777" w:rsidR="003E79DB" w:rsidRDefault="003E79DB" w:rsidP="00EC2EB0">
            <w:pPr>
              <w:pStyle w:val="TableParagraph"/>
              <w:spacing w:before="61"/>
              <w:ind w:left="146" w:right="143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IV A</w:t>
            </w:r>
          </w:p>
        </w:tc>
        <w:tc>
          <w:tcPr>
            <w:tcW w:w="2571" w:type="dxa"/>
            <w:shd w:val="clear" w:color="auto" w:fill="1F3863"/>
          </w:tcPr>
          <w:p w14:paraId="6FF93ED1" w14:textId="77777777" w:rsidR="003E79DB" w:rsidRDefault="003E79DB" w:rsidP="00EC2EB0">
            <w:pPr>
              <w:pStyle w:val="TableParagraph"/>
              <w:spacing w:before="61"/>
              <w:ind w:left="144" w:right="145"/>
              <w:rPr>
                <w:b/>
                <w:color w:val="FFFFFF"/>
              </w:rPr>
            </w:pPr>
          </w:p>
        </w:tc>
      </w:tr>
      <w:tr w:rsidR="003E79DB" w14:paraId="11EC28D0" w14:textId="77777777" w:rsidTr="00EC2EB0">
        <w:trPr>
          <w:trHeight w:hRule="exact" w:val="422"/>
        </w:trPr>
        <w:tc>
          <w:tcPr>
            <w:tcW w:w="1923" w:type="dxa"/>
          </w:tcPr>
          <w:p w14:paraId="394E8FAC" w14:textId="77777777" w:rsidR="003E79DB" w:rsidRDefault="003E79DB" w:rsidP="00EC2EB0">
            <w:pPr>
              <w:pStyle w:val="TableParagraph"/>
              <w:spacing w:before="121"/>
              <w:ind w:left="293" w:right="288"/>
              <w:rPr>
                <w:b/>
              </w:rPr>
            </w:pPr>
            <w:r>
              <w:rPr>
                <w:b/>
              </w:rPr>
              <w:t>16:10</w:t>
            </w:r>
          </w:p>
        </w:tc>
        <w:tc>
          <w:tcPr>
            <w:tcW w:w="2569" w:type="dxa"/>
            <w:shd w:val="clear" w:color="auto" w:fill="C00000"/>
          </w:tcPr>
          <w:p w14:paraId="15EA7D5F" w14:textId="77777777" w:rsidR="003E79DB" w:rsidRDefault="003E79DB" w:rsidP="00EC2EB0">
            <w:pPr>
              <w:pStyle w:val="TableParagraph"/>
              <w:spacing w:before="61"/>
              <w:ind w:left="129" w:right="127"/>
              <w:jc w:val="left"/>
              <w:rPr>
                <w:b/>
              </w:rPr>
            </w:pPr>
            <w:r>
              <w:rPr>
                <w:b/>
              </w:rPr>
              <w:t>III A- III B</w:t>
            </w:r>
          </w:p>
        </w:tc>
        <w:tc>
          <w:tcPr>
            <w:tcW w:w="2568" w:type="dxa"/>
            <w:shd w:val="clear" w:color="auto" w:fill="6FAC46"/>
          </w:tcPr>
          <w:p w14:paraId="5FD86EB7" w14:textId="77777777" w:rsidR="003E79DB" w:rsidRDefault="003E79DB" w:rsidP="00EC2EB0">
            <w:pPr>
              <w:pStyle w:val="TableParagraph"/>
              <w:spacing w:before="61"/>
              <w:ind w:left="146" w:right="143"/>
              <w:rPr>
                <w:b/>
                <w:color w:val="FFFFFF"/>
              </w:rPr>
            </w:pPr>
          </w:p>
        </w:tc>
        <w:tc>
          <w:tcPr>
            <w:tcW w:w="2571" w:type="dxa"/>
            <w:shd w:val="clear" w:color="auto" w:fill="1F3863"/>
          </w:tcPr>
          <w:p w14:paraId="0D1C4E15" w14:textId="77777777" w:rsidR="003E79DB" w:rsidRDefault="003E79DB" w:rsidP="00EC2EB0">
            <w:pPr>
              <w:pStyle w:val="TableParagraph"/>
              <w:spacing w:before="61"/>
              <w:ind w:left="144" w:right="145"/>
              <w:rPr>
                <w:b/>
                <w:color w:val="FFFFFF"/>
              </w:rPr>
            </w:pPr>
          </w:p>
        </w:tc>
      </w:tr>
      <w:tr w:rsidR="003E79DB" w14:paraId="056770DD" w14:textId="77777777" w:rsidTr="00EC2EB0">
        <w:trPr>
          <w:trHeight w:hRule="exact" w:val="422"/>
        </w:trPr>
        <w:tc>
          <w:tcPr>
            <w:tcW w:w="1923" w:type="dxa"/>
          </w:tcPr>
          <w:p w14:paraId="2BE67B58" w14:textId="77777777" w:rsidR="003E79DB" w:rsidRDefault="003E79DB" w:rsidP="00EC2EB0">
            <w:pPr>
              <w:pStyle w:val="TableParagraph"/>
              <w:spacing w:before="121"/>
              <w:ind w:left="293" w:right="288"/>
              <w:rPr>
                <w:b/>
              </w:rPr>
            </w:pPr>
            <w:r>
              <w:rPr>
                <w:b/>
              </w:rPr>
              <w:t>16:20</w:t>
            </w:r>
          </w:p>
        </w:tc>
        <w:tc>
          <w:tcPr>
            <w:tcW w:w="2569" w:type="dxa"/>
            <w:shd w:val="clear" w:color="auto" w:fill="C00000"/>
          </w:tcPr>
          <w:p w14:paraId="4416B942" w14:textId="77777777" w:rsidR="003E79DB" w:rsidRDefault="003E79DB" w:rsidP="00EC2EB0">
            <w:pPr>
              <w:pStyle w:val="TableParagraph"/>
              <w:spacing w:before="61"/>
              <w:ind w:left="129" w:right="127"/>
              <w:jc w:val="left"/>
              <w:rPr>
                <w:b/>
              </w:rPr>
            </w:pPr>
            <w:r>
              <w:rPr>
                <w:b/>
              </w:rPr>
              <w:t xml:space="preserve">I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>-I B-II A</w:t>
            </w:r>
          </w:p>
        </w:tc>
        <w:tc>
          <w:tcPr>
            <w:tcW w:w="2568" w:type="dxa"/>
            <w:shd w:val="clear" w:color="auto" w:fill="6FAC46"/>
          </w:tcPr>
          <w:p w14:paraId="36CDEE19" w14:textId="77777777" w:rsidR="003E79DB" w:rsidRDefault="003E79DB" w:rsidP="00EC2EB0">
            <w:pPr>
              <w:pStyle w:val="TableParagraph"/>
              <w:spacing w:before="61"/>
              <w:ind w:left="146" w:right="143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II B-II C -II D</w:t>
            </w:r>
          </w:p>
        </w:tc>
        <w:tc>
          <w:tcPr>
            <w:tcW w:w="2571" w:type="dxa"/>
            <w:shd w:val="clear" w:color="auto" w:fill="1F3863"/>
          </w:tcPr>
          <w:p w14:paraId="1533F5C0" w14:textId="77777777" w:rsidR="003E79DB" w:rsidRDefault="003E79DB" w:rsidP="00EC2EB0">
            <w:pPr>
              <w:pStyle w:val="TableParagraph"/>
              <w:spacing w:before="61"/>
              <w:ind w:left="144" w:right="145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II E</w:t>
            </w:r>
          </w:p>
        </w:tc>
      </w:tr>
    </w:tbl>
    <w:p w14:paraId="41BF8AA6" w14:textId="5A2B04BA" w:rsidR="003E79DB" w:rsidRPr="003E79DB" w:rsidRDefault="003E79DB" w:rsidP="003E79DB">
      <w:pPr>
        <w:rPr>
          <w:sz w:val="28"/>
        </w:rPr>
        <w:sectPr w:rsidR="003E79DB" w:rsidRPr="003E79DB">
          <w:type w:val="continuous"/>
          <w:pgSz w:w="11910" w:h="16840"/>
          <w:pgMar w:top="1580" w:right="760" w:bottom="280" w:left="1020" w:header="720" w:footer="720" w:gutter="0"/>
          <w:cols w:space="720"/>
        </w:sectPr>
      </w:pPr>
    </w:p>
    <w:bookmarkEnd w:id="0"/>
    <w:p w14:paraId="0CF0A86A" w14:textId="6BD9F1A6" w:rsidR="00A05B75" w:rsidRDefault="00A05B75">
      <w:pPr>
        <w:spacing w:before="11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569"/>
        <w:gridCol w:w="2568"/>
        <w:gridCol w:w="2571"/>
      </w:tblGrid>
      <w:tr w:rsidR="003E79DB" w14:paraId="65A9AD76" w14:textId="77777777" w:rsidTr="00EC2EB0">
        <w:trPr>
          <w:trHeight w:hRule="exact" w:val="1145"/>
        </w:trPr>
        <w:tc>
          <w:tcPr>
            <w:tcW w:w="1923" w:type="dxa"/>
          </w:tcPr>
          <w:p w14:paraId="1EDB53A9" w14:textId="77777777" w:rsidR="003E79DB" w:rsidRDefault="003E79DB" w:rsidP="00EC2EB0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5F252B2C" w14:textId="77777777" w:rsidR="003E79DB" w:rsidRDefault="003E79DB" w:rsidP="00EC2EB0">
            <w:pPr>
              <w:pStyle w:val="TableParagraph"/>
              <w:spacing w:before="145"/>
              <w:ind w:left="293" w:right="291"/>
              <w:rPr>
                <w:b/>
              </w:rPr>
            </w:pPr>
            <w:proofErr w:type="spellStart"/>
            <w:r>
              <w:rPr>
                <w:b/>
              </w:rPr>
              <w:t>Orario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Uscita</w:t>
            </w:r>
            <w:proofErr w:type="spellEnd"/>
          </w:p>
          <w:p w14:paraId="2FF61A57" w14:textId="77777777" w:rsidR="003E79DB" w:rsidRPr="0013144D" w:rsidRDefault="003E79DB" w:rsidP="00EC2EB0">
            <w:pPr>
              <w:pStyle w:val="TableParagraph"/>
              <w:spacing w:before="145"/>
              <w:ind w:left="293" w:right="291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MERCOLEDI’</w:t>
            </w:r>
          </w:p>
        </w:tc>
        <w:tc>
          <w:tcPr>
            <w:tcW w:w="2569" w:type="dxa"/>
          </w:tcPr>
          <w:p w14:paraId="0F5D4FE7" w14:textId="77777777" w:rsidR="003E79DB" w:rsidRDefault="003E79DB" w:rsidP="00EC2EB0">
            <w:pPr>
              <w:pStyle w:val="TableParagraph"/>
              <w:spacing w:before="131" w:line="276" w:lineRule="auto"/>
              <w:ind w:left="129" w:right="124"/>
              <w:rPr>
                <w:b/>
              </w:rPr>
            </w:pPr>
            <w:proofErr w:type="spellStart"/>
            <w:r>
              <w:rPr>
                <w:b/>
              </w:rPr>
              <w:t>Cancelletto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mercato</w:t>
            </w:r>
            <w:proofErr w:type="spellEnd"/>
            <w:r>
              <w:rPr>
                <w:b/>
              </w:rPr>
              <w:t xml:space="preserve"> </w:t>
            </w:r>
          </w:p>
          <w:p w14:paraId="09CF11A9" w14:textId="77777777" w:rsidR="003E79DB" w:rsidRDefault="003E79DB" w:rsidP="00EC2EB0">
            <w:pPr>
              <w:pStyle w:val="TableParagraph"/>
              <w:ind w:left="129" w:right="126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proofErr w:type="gramStart"/>
            <w:r>
              <w:rPr>
                <w:b/>
              </w:rPr>
              <w:t>percorso</w:t>
            </w:r>
            <w:proofErr w:type="spellEnd"/>
            <w:proofErr w:type="gramEnd"/>
            <w:r>
              <w:rPr>
                <w:b/>
              </w:rPr>
              <w:t xml:space="preserve"> rosso)</w:t>
            </w:r>
          </w:p>
        </w:tc>
        <w:tc>
          <w:tcPr>
            <w:tcW w:w="2568" w:type="dxa"/>
          </w:tcPr>
          <w:p w14:paraId="67E53178" w14:textId="77777777" w:rsidR="003E79DB" w:rsidRDefault="003E79DB" w:rsidP="00EC2EB0">
            <w:pPr>
              <w:pStyle w:val="TableParagraph"/>
              <w:spacing w:before="131" w:line="276" w:lineRule="auto"/>
              <w:ind w:left="151" w:right="143"/>
              <w:rPr>
                <w:b/>
              </w:rPr>
            </w:pPr>
            <w:proofErr w:type="spellStart"/>
            <w:r>
              <w:rPr>
                <w:b/>
              </w:rPr>
              <w:t>Cancello</w:t>
            </w:r>
            <w:proofErr w:type="spellEnd"/>
            <w:r>
              <w:rPr>
                <w:b/>
              </w:rPr>
              <w:t xml:space="preserve"> Piazzale Russo </w:t>
            </w:r>
            <w:proofErr w:type="spellStart"/>
            <w:r>
              <w:rPr>
                <w:b/>
              </w:rPr>
              <w:t>Uscita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principale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percorso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verde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571" w:type="dxa"/>
          </w:tcPr>
          <w:p w14:paraId="5EA7C7D2" w14:textId="77777777" w:rsidR="003E79DB" w:rsidRDefault="003E79DB" w:rsidP="00EC2EB0">
            <w:pPr>
              <w:pStyle w:val="TableParagraph"/>
              <w:spacing w:before="131" w:line="276" w:lineRule="auto"/>
              <w:ind w:left="146" w:right="145"/>
              <w:rPr>
                <w:b/>
              </w:rPr>
            </w:pPr>
            <w:proofErr w:type="spellStart"/>
            <w:r>
              <w:rPr>
                <w:b/>
              </w:rPr>
              <w:t>Cancello</w:t>
            </w:r>
            <w:proofErr w:type="spellEnd"/>
            <w:r>
              <w:rPr>
                <w:b/>
              </w:rPr>
              <w:t xml:space="preserve"> Piazzale Russo </w:t>
            </w:r>
            <w:proofErr w:type="spellStart"/>
            <w:r>
              <w:rPr>
                <w:b/>
              </w:rPr>
              <w:t>Uscita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Emergenza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percorso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blu</w:t>
            </w:r>
            <w:proofErr w:type="spellEnd"/>
            <w:r>
              <w:rPr>
                <w:b/>
              </w:rPr>
              <w:t>)</w:t>
            </w:r>
          </w:p>
        </w:tc>
      </w:tr>
      <w:tr w:rsidR="003E79DB" w14:paraId="26DED224" w14:textId="77777777" w:rsidTr="00EC2EB0">
        <w:trPr>
          <w:trHeight w:hRule="exact" w:val="420"/>
        </w:trPr>
        <w:tc>
          <w:tcPr>
            <w:tcW w:w="1923" w:type="dxa"/>
          </w:tcPr>
          <w:p w14:paraId="39707078" w14:textId="77777777" w:rsidR="003E79DB" w:rsidRDefault="003E79DB" w:rsidP="00EC2EB0">
            <w:pPr>
              <w:pStyle w:val="TableParagraph"/>
              <w:spacing w:before="118"/>
              <w:ind w:right="288"/>
              <w:jc w:val="left"/>
              <w:rPr>
                <w:b/>
              </w:rPr>
            </w:pPr>
            <w:r>
              <w:rPr>
                <w:b/>
              </w:rPr>
              <w:t xml:space="preserve">         13:00</w:t>
            </w:r>
          </w:p>
          <w:p w14:paraId="299774F3" w14:textId="77777777" w:rsidR="003E79DB" w:rsidRDefault="003E79DB" w:rsidP="00EC2EB0">
            <w:pPr>
              <w:pStyle w:val="TableParagraph"/>
              <w:spacing w:before="118"/>
              <w:ind w:left="293" w:right="288"/>
              <w:jc w:val="left"/>
              <w:rPr>
                <w:b/>
              </w:rPr>
            </w:pPr>
            <w:r>
              <w:rPr>
                <w:b/>
              </w:rPr>
              <w:t xml:space="preserve">       13:00</w:t>
            </w:r>
          </w:p>
        </w:tc>
        <w:tc>
          <w:tcPr>
            <w:tcW w:w="2569" w:type="dxa"/>
            <w:shd w:val="clear" w:color="auto" w:fill="C00000"/>
          </w:tcPr>
          <w:p w14:paraId="326E6173" w14:textId="77777777" w:rsidR="003E79DB" w:rsidRPr="00E4663E" w:rsidRDefault="003E79DB" w:rsidP="00EC2EB0">
            <w:pPr>
              <w:rPr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2568" w:type="dxa"/>
            <w:shd w:val="clear" w:color="auto" w:fill="6FAC46"/>
          </w:tcPr>
          <w:p w14:paraId="4F9D4414" w14:textId="77777777" w:rsidR="003E79DB" w:rsidRDefault="003E79DB" w:rsidP="00EC2EB0">
            <w:pPr>
              <w:pStyle w:val="TableParagraph"/>
              <w:spacing w:before="58"/>
              <w:ind w:right="143"/>
              <w:rPr>
                <w:b/>
              </w:rPr>
            </w:pPr>
            <w:r>
              <w:rPr>
                <w:b/>
                <w:color w:val="FFFFFF"/>
              </w:rPr>
              <w:t xml:space="preserve"> IV C</w:t>
            </w:r>
          </w:p>
        </w:tc>
        <w:tc>
          <w:tcPr>
            <w:tcW w:w="2571" w:type="dxa"/>
            <w:shd w:val="clear" w:color="auto" w:fill="1F3863"/>
          </w:tcPr>
          <w:p w14:paraId="5F49A228" w14:textId="77777777" w:rsidR="003E79DB" w:rsidRDefault="003E79DB" w:rsidP="00EC2EB0">
            <w:pPr>
              <w:pStyle w:val="TableParagraph"/>
              <w:spacing w:before="58"/>
              <w:ind w:left="146" w:right="145"/>
              <w:rPr>
                <w:b/>
              </w:rPr>
            </w:pPr>
            <w:r>
              <w:rPr>
                <w:b/>
                <w:color w:val="FFFFFF"/>
              </w:rPr>
              <w:t>IV D- V C – V D</w:t>
            </w:r>
          </w:p>
        </w:tc>
      </w:tr>
      <w:tr w:rsidR="003E79DB" w14:paraId="2975AB4A" w14:textId="77777777" w:rsidTr="00EC2EB0">
        <w:trPr>
          <w:trHeight w:hRule="exact" w:val="420"/>
        </w:trPr>
        <w:tc>
          <w:tcPr>
            <w:tcW w:w="1923" w:type="dxa"/>
          </w:tcPr>
          <w:p w14:paraId="4D308159" w14:textId="77777777" w:rsidR="003E79DB" w:rsidRDefault="003E79DB" w:rsidP="00EC2EB0">
            <w:pPr>
              <w:pStyle w:val="TableParagraph"/>
              <w:spacing w:before="118"/>
              <w:ind w:left="293" w:right="288"/>
              <w:rPr>
                <w:b/>
              </w:rPr>
            </w:pPr>
            <w:r>
              <w:rPr>
                <w:b/>
              </w:rPr>
              <w:t>13:10</w:t>
            </w:r>
          </w:p>
        </w:tc>
        <w:tc>
          <w:tcPr>
            <w:tcW w:w="2569" w:type="dxa"/>
            <w:shd w:val="clear" w:color="auto" w:fill="C00000"/>
          </w:tcPr>
          <w:p w14:paraId="58DF1E1B" w14:textId="77777777" w:rsidR="003E79DB" w:rsidRPr="00E4663E" w:rsidRDefault="003E79DB" w:rsidP="00EC2EB0">
            <w:pPr>
              <w:rPr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2568" w:type="dxa"/>
            <w:shd w:val="clear" w:color="auto" w:fill="6FAC46"/>
          </w:tcPr>
          <w:p w14:paraId="0292C56F" w14:textId="77777777" w:rsidR="003E79DB" w:rsidRDefault="003E79DB" w:rsidP="00EC2EB0">
            <w:pPr>
              <w:pStyle w:val="TableParagraph"/>
              <w:spacing w:before="58"/>
              <w:ind w:left="146" w:right="143"/>
              <w:rPr>
                <w:b/>
              </w:rPr>
            </w:pPr>
          </w:p>
        </w:tc>
        <w:tc>
          <w:tcPr>
            <w:tcW w:w="2571" w:type="dxa"/>
            <w:shd w:val="clear" w:color="auto" w:fill="1F3863"/>
          </w:tcPr>
          <w:p w14:paraId="53ACDBB6" w14:textId="77777777" w:rsidR="003E79DB" w:rsidRDefault="003E79DB" w:rsidP="00EC2EB0">
            <w:pPr>
              <w:pStyle w:val="TableParagraph"/>
              <w:spacing w:before="58"/>
              <w:ind w:left="145" w:right="145"/>
              <w:jc w:val="left"/>
              <w:rPr>
                <w:b/>
              </w:rPr>
            </w:pPr>
          </w:p>
        </w:tc>
      </w:tr>
      <w:tr w:rsidR="003E79DB" w14:paraId="62A6116D" w14:textId="77777777" w:rsidTr="00EC2EB0">
        <w:trPr>
          <w:trHeight w:hRule="exact" w:val="422"/>
        </w:trPr>
        <w:tc>
          <w:tcPr>
            <w:tcW w:w="1923" w:type="dxa"/>
          </w:tcPr>
          <w:p w14:paraId="2238FC05" w14:textId="77777777" w:rsidR="003E79DB" w:rsidRDefault="003E79DB" w:rsidP="00EC2EB0">
            <w:pPr>
              <w:pStyle w:val="TableParagraph"/>
              <w:spacing w:before="121"/>
              <w:ind w:left="293" w:right="288"/>
              <w:rPr>
                <w:b/>
              </w:rPr>
            </w:pPr>
            <w:r>
              <w:rPr>
                <w:b/>
              </w:rPr>
              <w:t>13:20</w:t>
            </w:r>
          </w:p>
        </w:tc>
        <w:tc>
          <w:tcPr>
            <w:tcW w:w="2569" w:type="dxa"/>
            <w:shd w:val="clear" w:color="auto" w:fill="C00000"/>
          </w:tcPr>
          <w:p w14:paraId="7F28FFE3" w14:textId="77777777" w:rsidR="003E79DB" w:rsidRDefault="003E79DB" w:rsidP="00EC2EB0">
            <w:pPr>
              <w:pStyle w:val="TableParagraph"/>
              <w:spacing w:before="61"/>
              <w:ind w:left="129" w:right="127"/>
              <w:jc w:val="left"/>
              <w:rPr>
                <w:b/>
              </w:rPr>
            </w:pPr>
          </w:p>
        </w:tc>
        <w:tc>
          <w:tcPr>
            <w:tcW w:w="2568" w:type="dxa"/>
            <w:shd w:val="clear" w:color="auto" w:fill="6FAC46"/>
          </w:tcPr>
          <w:p w14:paraId="62EDB0E2" w14:textId="77777777" w:rsidR="003E79DB" w:rsidRDefault="003E79DB" w:rsidP="00EC2EB0">
            <w:pPr>
              <w:pStyle w:val="TableParagraph"/>
              <w:spacing w:before="61"/>
              <w:ind w:left="146" w:right="143"/>
              <w:rPr>
                <w:b/>
              </w:rPr>
            </w:pPr>
            <w:r>
              <w:rPr>
                <w:b/>
                <w:color w:val="FFFFFF"/>
              </w:rPr>
              <w:t xml:space="preserve">II D </w:t>
            </w:r>
          </w:p>
        </w:tc>
        <w:tc>
          <w:tcPr>
            <w:tcW w:w="2571" w:type="dxa"/>
            <w:shd w:val="clear" w:color="auto" w:fill="1F3863"/>
          </w:tcPr>
          <w:p w14:paraId="53A7AD09" w14:textId="77777777" w:rsidR="003E79DB" w:rsidRDefault="003E79DB" w:rsidP="00EC2EB0">
            <w:pPr>
              <w:pStyle w:val="TableParagraph"/>
              <w:spacing w:before="61"/>
              <w:ind w:left="144" w:right="145"/>
              <w:rPr>
                <w:b/>
              </w:rPr>
            </w:pPr>
            <w:r>
              <w:rPr>
                <w:b/>
                <w:color w:val="FFFFFF"/>
              </w:rPr>
              <w:t xml:space="preserve">I C- I D- II E </w:t>
            </w:r>
          </w:p>
        </w:tc>
      </w:tr>
      <w:tr w:rsidR="003E79DB" w14:paraId="0D5E494A" w14:textId="77777777" w:rsidTr="00EC2EB0">
        <w:trPr>
          <w:trHeight w:hRule="exact" w:val="422"/>
        </w:trPr>
        <w:tc>
          <w:tcPr>
            <w:tcW w:w="1923" w:type="dxa"/>
          </w:tcPr>
          <w:p w14:paraId="17F776AA" w14:textId="77777777" w:rsidR="003E79DB" w:rsidRDefault="003E79DB" w:rsidP="00EC2EB0">
            <w:pPr>
              <w:pStyle w:val="TableParagraph"/>
              <w:spacing w:before="121"/>
              <w:ind w:left="293" w:right="288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2569" w:type="dxa"/>
            <w:shd w:val="clear" w:color="auto" w:fill="C00000"/>
          </w:tcPr>
          <w:p w14:paraId="0B901919" w14:textId="77777777" w:rsidR="003E79DB" w:rsidRDefault="003E79DB" w:rsidP="00EC2EB0">
            <w:pPr>
              <w:pStyle w:val="TableParagraph"/>
              <w:spacing w:before="61"/>
              <w:ind w:left="129" w:right="127"/>
              <w:jc w:val="left"/>
              <w:rPr>
                <w:b/>
              </w:rPr>
            </w:pPr>
            <w:r>
              <w:rPr>
                <w:b/>
              </w:rPr>
              <w:t>IV B-V A-V B</w:t>
            </w:r>
          </w:p>
        </w:tc>
        <w:tc>
          <w:tcPr>
            <w:tcW w:w="2568" w:type="dxa"/>
            <w:shd w:val="clear" w:color="auto" w:fill="6FAC46"/>
          </w:tcPr>
          <w:p w14:paraId="321F968B" w14:textId="77777777" w:rsidR="003E79DB" w:rsidRDefault="003E79DB" w:rsidP="00EC2EB0">
            <w:pPr>
              <w:pStyle w:val="TableParagraph"/>
              <w:spacing w:before="61"/>
              <w:ind w:left="146" w:right="143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IV A</w:t>
            </w:r>
          </w:p>
        </w:tc>
        <w:tc>
          <w:tcPr>
            <w:tcW w:w="2571" w:type="dxa"/>
            <w:shd w:val="clear" w:color="auto" w:fill="1F3863"/>
          </w:tcPr>
          <w:p w14:paraId="00DF30C3" w14:textId="77777777" w:rsidR="003E79DB" w:rsidRDefault="003E79DB" w:rsidP="00EC2EB0">
            <w:pPr>
              <w:pStyle w:val="TableParagraph"/>
              <w:spacing w:before="61"/>
              <w:ind w:left="144" w:right="145"/>
              <w:rPr>
                <w:b/>
                <w:color w:val="FFFFFF"/>
              </w:rPr>
            </w:pPr>
          </w:p>
        </w:tc>
      </w:tr>
      <w:tr w:rsidR="003E79DB" w14:paraId="63C63BDE" w14:textId="77777777" w:rsidTr="00EC2EB0">
        <w:trPr>
          <w:trHeight w:hRule="exact" w:val="422"/>
        </w:trPr>
        <w:tc>
          <w:tcPr>
            <w:tcW w:w="1923" w:type="dxa"/>
          </w:tcPr>
          <w:p w14:paraId="752E41F2" w14:textId="77777777" w:rsidR="003E79DB" w:rsidRDefault="003E79DB" w:rsidP="00EC2EB0">
            <w:pPr>
              <w:pStyle w:val="TableParagraph"/>
              <w:spacing w:before="121"/>
              <w:ind w:left="293" w:right="288"/>
              <w:rPr>
                <w:b/>
              </w:rPr>
            </w:pPr>
            <w:r>
              <w:rPr>
                <w:b/>
              </w:rPr>
              <w:t>16:10</w:t>
            </w:r>
          </w:p>
        </w:tc>
        <w:tc>
          <w:tcPr>
            <w:tcW w:w="2569" w:type="dxa"/>
            <w:shd w:val="clear" w:color="auto" w:fill="C00000"/>
          </w:tcPr>
          <w:p w14:paraId="0AA4D0C0" w14:textId="77777777" w:rsidR="003E79DB" w:rsidRDefault="003E79DB" w:rsidP="00EC2EB0">
            <w:pPr>
              <w:pStyle w:val="TableParagraph"/>
              <w:spacing w:before="61"/>
              <w:ind w:left="129" w:right="127"/>
              <w:jc w:val="left"/>
              <w:rPr>
                <w:b/>
              </w:rPr>
            </w:pPr>
            <w:r>
              <w:rPr>
                <w:b/>
              </w:rPr>
              <w:t>III A- III B</w:t>
            </w:r>
          </w:p>
        </w:tc>
        <w:tc>
          <w:tcPr>
            <w:tcW w:w="2568" w:type="dxa"/>
            <w:shd w:val="clear" w:color="auto" w:fill="6FAC46"/>
          </w:tcPr>
          <w:p w14:paraId="6FE8F9F0" w14:textId="77777777" w:rsidR="003E79DB" w:rsidRDefault="003E79DB" w:rsidP="00EC2EB0">
            <w:pPr>
              <w:pStyle w:val="TableParagraph"/>
              <w:spacing w:before="61"/>
              <w:ind w:left="146" w:right="143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III E</w:t>
            </w:r>
          </w:p>
        </w:tc>
        <w:tc>
          <w:tcPr>
            <w:tcW w:w="2571" w:type="dxa"/>
            <w:shd w:val="clear" w:color="auto" w:fill="1F3863"/>
          </w:tcPr>
          <w:p w14:paraId="57C96220" w14:textId="77777777" w:rsidR="003E79DB" w:rsidRDefault="003E79DB" w:rsidP="00EC2EB0">
            <w:pPr>
              <w:pStyle w:val="TableParagraph"/>
              <w:spacing w:before="61"/>
              <w:ind w:left="144" w:right="145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III C- III D</w:t>
            </w:r>
          </w:p>
        </w:tc>
      </w:tr>
      <w:tr w:rsidR="003E79DB" w14:paraId="19358EBE" w14:textId="77777777" w:rsidTr="00EC2EB0">
        <w:trPr>
          <w:trHeight w:hRule="exact" w:val="422"/>
        </w:trPr>
        <w:tc>
          <w:tcPr>
            <w:tcW w:w="1923" w:type="dxa"/>
          </w:tcPr>
          <w:p w14:paraId="46F3901C" w14:textId="77777777" w:rsidR="003E79DB" w:rsidRDefault="003E79DB" w:rsidP="00EC2EB0">
            <w:pPr>
              <w:pStyle w:val="TableParagraph"/>
              <w:spacing w:before="121"/>
              <w:ind w:left="293" w:right="288"/>
              <w:rPr>
                <w:b/>
              </w:rPr>
            </w:pPr>
            <w:r>
              <w:rPr>
                <w:b/>
              </w:rPr>
              <w:t>16:20</w:t>
            </w:r>
          </w:p>
        </w:tc>
        <w:tc>
          <w:tcPr>
            <w:tcW w:w="2569" w:type="dxa"/>
            <w:shd w:val="clear" w:color="auto" w:fill="C00000"/>
          </w:tcPr>
          <w:p w14:paraId="08EC618F" w14:textId="77777777" w:rsidR="003E79DB" w:rsidRDefault="003E79DB" w:rsidP="00EC2EB0">
            <w:pPr>
              <w:pStyle w:val="TableParagraph"/>
              <w:spacing w:before="61"/>
              <w:ind w:left="129" w:right="127"/>
              <w:jc w:val="left"/>
              <w:rPr>
                <w:b/>
              </w:rPr>
            </w:pPr>
            <w:r>
              <w:rPr>
                <w:b/>
              </w:rPr>
              <w:t xml:space="preserve">I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>-I B-II A</w:t>
            </w:r>
          </w:p>
        </w:tc>
        <w:tc>
          <w:tcPr>
            <w:tcW w:w="2568" w:type="dxa"/>
            <w:shd w:val="clear" w:color="auto" w:fill="6FAC46"/>
          </w:tcPr>
          <w:p w14:paraId="6F676730" w14:textId="77777777" w:rsidR="003E79DB" w:rsidRDefault="003E79DB" w:rsidP="00EC2EB0">
            <w:pPr>
              <w:pStyle w:val="TableParagraph"/>
              <w:spacing w:before="61"/>
              <w:ind w:left="146" w:right="143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II B-II C </w:t>
            </w:r>
          </w:p>
        </w:tc>
        <w:tc>
          <w:tcPr>
            <w:tcW w:w="2571" w:type="dxa"/>
            <w:shd w:val="clear" w:color="auto" w:fill="1F3863"/>
          </w:tcPr>
          <w:p w14:paraId="6CEE9E23" w14:textId="77777777" w:rsidR="003E79DB" w:rsidRDefault="003E79DB" w:rsidP="00EC2EB0">
            <w:pPr>
              <w:pStyle w:val="TableParagraph"/>
              <w:spacing w:before="61"/>
              <w:ind w:left="144" w:right="145"/>
              <w:rPr>
                <w:b/>
                <w:color w:val="FFFFFF"/>
              </w:rPr>
            </w:pPr>
          </w:p>
        </w:tc>
      </w:tr>
    </w:tbl>
    <w:p w14:paraId="23184F3D" w14:textId="23C4617C" w:rsidR="003E79DB" w:rsidRDefault="003E79DB">
      <w:pPr>
        <w:spacing w:before="11"/>
        <w:rPr>
          <w:b/>
          <w:sz w:val="14"/>
        </w:rPr>
      </w:pPr>
    </w:p>
    <w:p w14:paraId="3FDC909D" w14:textId="0BA4A437" w:rsidR="003E79DB" w:rsidRDefault="003E79DB">
      <w:pPr>
        <w:spacing w:before="11"/>
        <w:rPr>
          <w:b/>
          <w:sz w:val="14"/>
        </w:rPr>
      </w:pPr>
    </w:p>
    <w:p w14:paraId="463C88E7" w14:textId="77777777" w:rsidR="003E79DB" w:rsidRDefault="003E79DB">
      <w:pPr>
        <w:spacing w:before="11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569"/>
        <w:gridCol w:w="2568"/>
        <w:gridCol w:w="2571"/>
      </w:tblGrid>
      <w:tr w:rsidR="003E79DB" w14:paraId="361CB149" w14:textId="77777777" w:rsidTr="00EC2EB0">
        <w:trPr>
          <w:trHeight w:hRule="exact" w:val="1145"/>
        </w:trPr>
        <w:tc>
          <w:tcPr>
            <w:tcW w:w="1923" w:type="dxa"/>
          </w:tcPr>
          <w:p w14:paraId="299D1FD9" w14:textId="77777777" w:rsidR="003E79DB" w:rsidRDefault="003E79DB" w:rsidP="00EC2EB0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0BDB9383" w14:textId="77777777" w:rsidR="003E79DB" w:rsidRDefault="003E79DB" w:rsidP="00EC2EB0">
            <w:pPr>
              <w:pStyle w:val="TableParagraph"/>
              <w:spacing w:before="145"/>
              <w:ind w:left="293" w:right="291"/>
              <w:rPr>
                <w:b/>
              </w:rPr>
            </w:pPr>
            <w:proofErr w:type="spellStart"/>
            <w:r>
              <w:rPr>
                <w:b/>
              </w:rPr>
              <w:t>Orario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Uscita</w:t>
            </w:r>
            <w:proofErr w:type="spellEnd"/>
          </w:p>
          <w:p w14:paraId="01B6CD9A" w14:textId="77777777" w:rsidR="003E79DB" w:rsidRPr="0013144D" w:rsidRDefault="003E79DB" w:rsidP="00EC2EB0">
            <w:pPr>
              <w:pStyle w:val="TableParagraph"/>
              <w:spacing w:before="145"/>
              <w:ind w:left="293" w:right="291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GIOVEDI’</w:t>
            </w:r>
          </w:p>
        </w:tc>
        <w:tc>
          <w:tcPr>
            <w:tcW w:w="2569" w:type="dxa"/>
          </w:tcPr>
          <w:p w14:paraId="5CFA4B95" w14:textId="77777777" w:rsidR="003E79DB" w:rsidRDefault="003E79DB" w:rsidP="00EC2EB0">
            <w:pPr>
              <w:pStyle w:val="TableParagraph"/>
              <w:spacing w:before="131" w:line="276" w:lineRule="auto"/>
              <w:ind w:left="129" w:right="124"/>
              <w:rPr>
                <w:b/>
              </w:rPr>
            </w:pPr>
            <w:proofErr w:type="spellStart"/>
            <w:r>
              <w:rPr>
                <w:b/>
              </w:rPr>
              <w:t>Cancelletto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mercato</w:t>
            </w:r>
            <w:proofErr w:type="spellEnd"/>
            <w:r>
              <w:rPr>
                <w:b/>
              </w:rPr>
              <w:t xml:space="preserve"> </w:t>
            </w:r>
          </w:p>
          <w:p w14:paraId="09328DA5" w14:textId="77777777" w:rsidR="003E79DB" w:rsidRDefault="003E79DB" w:rsidP="00EC2EB0">
            <w:pPr>
              <w:pStyle w:val="TableParagraph"/>
              <w:ind w:left="129" w:right="126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proofErr w:type="gramStart"/>
            <w:r>
              <w:rPr>
                <w:b/>
              </w:rPr>
              <w:t>percorso</w:t>
            </w:r>
            <w:proofErr w:type="spellEnd"/>
            <w:proofErr w:type="gramEnd"/>
            <w:r>
              <w:rPr>
                <w:b/>
              </w:rPr>
              <w:t xml:space="preserve"> rosso)</w:t>
            </w:r>
          </w:p>
        </w:tc>
        <w:tc>
          <w:tcPr>
            <w:tcW w:w="2568" w:type="dxa"/>
          </w:tcPr>
          <w:p w14:paraId="73709661" w14:textId="77777777" w:rsidR="003E79DB" w:rsidRDefault="003E79DB" w:rsidP="00EC2EB0">
            <w:pPr>
              <w:pStyle w:val="TableParagraph"/>
              <w:spacing w:before="131" w:line="276" w:lineRule="auto"/>
              <w:ind w:left="151" w:right="143"/>
              <w:rPr>
                <w:b/>
              </w:rPr>
            </w:pPr>
            <w:proofErr w:type="spellStart"/>
            <w:r>
              <w:rPr>
                <w:b/>
              </w:rPr>
              <w:t>Cancello</w:t>
            </w:r>
            <w:proofErr w:type="spellEnd"/>
            <w:r>
              <w:rPr>
                <w:b/>
              </w:rPr>
              <w:t xml:space="preserve"> Piazzale Russo </w:t>
            </w:r>
            <w:proofErr w:type="spellStart"/>
            <w:r>
              <w:rPr>
                <w:b/>
              </w:rPr>
              <w:t>Uscita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principale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percorso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verde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571" w:type="dxa"/>
          </w:tcPr>
          <w:p w14:paraId="41460438" w14:textId="77777777" w:rsidR="003E79DB" w:rsidRDefault="003E79DB" w:rsidP="00EC2EB0">
            <w:pPr>
              <w:pStyle w:val="TableParagraph"/>
              <w:spacing w:before="131" w:line="276" w:lineRule="auto"/>
              <w:ind w:left="146" w:right="145"/>
              <w:rPr>
                <w:b/>
              </w:rPr>
            </w:pPr>
            <w:proofErr w:type="spellStart"/>
            <w:r>
              <w:rPr>
                <w:b/>
              </w:rPr>
              <w:t>Cancello</w:t>
            </w:r>
            <w:proofErr w:type="spellEnd"/>
            <w:r>
              <w:rPr>
                <w:b/>
              </w:rPr>
              <w:t xml:space="preserve"> Piazzale Russo </w:t>
            </w:r>
            <w:proofErr w:type="spellStart"/>
            <w:r>
              <w:rPr>
                <w:b/>
              </w:rPr>
              <w:t>Uscita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Emergenza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percorso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blu</w:t>
            </w:r>
            <w:proofErr w:type="spellEnd"/>
            <w:r>
              <w:rPr>
                <w:b/>
              </w:rPr>
              <w:t>)</w:t>
            </w:r>
          </w:p>
        </w:tc>
      </w:tr>
      <w:tr w:rsidR="003E79DB" w14:paraId="06D89CFC" w14:textId="77777777" w:rsidTr="00EC2EB0">
        <w:trPr>
          <w:trHeight w:hRule="exact" w:val="420"/>
        </w:trPr>
        <w:tc>
          <w:tcPr>
            <w:tcW w:w="1923" w:type="dxa"/>
          </w:tcPr>
          <w:p w14:paraId="05CA084D" w14:textId="77777777" w:rsidR="003E79DB" w:rsidRDefault="003E79DB" w:rsidP="00EC2EB0">
            <w:pPr>
              <w:pStyle w:val="TableParagraph"/>
              <w:spacing w:before="118"/>
              <w:ind w:right="288"/>
              <w:jc w:val="left"/>
              <w:rPr>
                <w:b/>
              </w:rPr>
            </w:pPr>
            <w:r>
              <w:rPr>
                <w:b/>
              </w:rPr>
              <w:t xml:space="preserve">         13:00</w:t>
            </w:r>
          </w:p>
          <w:p w14:paraId="32AD3017" w14:textId="77777777" w:rsidR="003E79DB" w:rsidRDefault="003E79DB" w:rsidP="00EC2EB0">
            <w:pPr>
              <w:pStyle w:val="TableParagraph"/>
              <w:spacing w:before="118"/>
              <w:ind w:left="293" w:right="288"/>
              <w:jc w:val="left"/>
              <w:rPr>
                <w:b/>
              </w:rPr>
            </w:pPr>
            <w:r>
              <w:rPr>
                <w:b/>
              </w:rPr>
              <w:t xml:space="preserve">       13:00</w:t>
            </w:r>
          </w:p>
        </w:tc>
        <w:tc>
          <w:tcPr>
            <w:tcW w:w="2569" w:type="dxa"/>
            <w:shd w:val="clear" w:color="auto" w:fill="C00000"/>
          </w:tcPr>
          <w:p w14:paraId="391AAC16" w14:textId="77777777" w:rsidR="003E79DB" w:rsidRPr="00E4663E" w:rsidRDefault="003E79DB" w:rsidP="00EC2EB0">
            <w:pPr>
              <w:rPr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2568" w:type="dxa"/>
            <w:shd w:val="clear" w:color="auto" w:fill="6FAC46"/>
          </w:tcPr>
          <w:p w14:paraId="4F4897A4" w14:textId="77777777" w:rsidR="003E79DB" w:rsidRDefault="003E79DB" w:rsidP="00EC2EB0">
            <w:pPr>
              <w:pStyle w:val="TableParagraph"/>
              <w:spacing w:before="58"/>
              <w:ind w:right="143"/>
              <w:rPr>
                <w:b/>
              </w:rPr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571" w:type="dxa"/>
            <w:shd w:val="clear" w:color="auto" w:fill="1F3863"/>
          </w:tcPr>
          <w:p w14:paraId="2EEE4BA4" w14:textId="77777777" w:rsidR="003E79DB" w:rsidRDefault="003E79DB" w:rsidP="00EC2EB0">
            <w:pPr>
              <w:pStyle w:val="TableParagraph"/>
              <w:spacing w:before="58"/>
              <w:ind w:left="146" w:right="145"/>
              <w:rPr>
                <w:b/>
              </w:rPr>
            </w:pPr>
            <w:r>
              <w:rPr>
                <w:b/>
                <w:color w:val="FFFFFF"/>
              </w:rPr>
              <w:t xml:space="preserve"> V C – V D</w:t>
            </w:r>
          </w:p>
        </w:tc>
      </w:tr>
      <w:tr w:rsidR="003E79DB" w14:paraId="6C025156" w14:textId="77777777" w:rsidTr="00EC2EB0">
        <w:trPr>
          <w:trHeight w:hRule="exact" w:val="420"/>
        </w:trPr>
        <w:tc>
          <w:tcPr>
            <w:tcW w:w="1923" w:type="dxa"/>
          </w:tcPr>
          <w:p w14:paraId="3F0B312F" w14:textId="77777777" w:rsidR="003E79DB" w:rsidRDefault="003E79DB" w:rsidP="00EC2EB0">
            <w:pPr>
              <w:pStyle w:val="TableParagraph"/>
              <w:spacing w:before="118"/>
              <w:ind w:left="293" w:right="288"/>
              <w:rPr>
                <w:b/>
              </w:rPr>
            </w:pPr>
            <w:r>
              <w:rPr>
                <w:b/>
              </w:rPr>
              <w:t>13:10</w:t>
            </w:r>
          </w:p>
        </w:tc>
        <w:tc>
          <w:tcPr>
            <w:tcW w:w="2569" w:type="dxa"/>
            <w:shd w:val="clear" w:color="auto" w:fill="C00000"/>
          </w:tcPr>
          <w:p w14:paraId="2B6AB669" w14:textId="77777777" w:rsidR="003E79DB" w:rsidRPr="00E4663E" w:rsidRDefault="003E79DB" w:rsidP="00EC2EB0">
            <w:pPr>
              <w:rPr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2568" w:type="dxa"/>
            <w:shd w:val="clear" w:color="auto" w:fill="6FAC46"/>
          </w:tcPr>
          <w:p w14:paraId="37E4A7EC" w14:textId="77777777" w:rsidR="003E79DB" w:rsidRPr="0013144D" w:rsidRDefault="003E79DB" w:rsidP="00EC2EB0">
            <w:pPr>
              <w:pStyle w:val="TableParagraph"/>
              <w:spacing w:before="58"/>
              <w:ind w:left="146" w:right="143"/>
              <w:rPr>
                <w:b/>
                <w:color w:val="FFFFFF" w:themeColor="background1"/>
              </w:rPr>
            </w:pPr>
            <w:r w:rsidRPr="0013144D">
              <w:rPr>
                <w:b/>
                <w:color w:val="FFFFFF" w:themeColor="background1"/>
              </w:rPr>
              <w:t>III E</w:t>
            </w:r>
          </w:p>
        </w:tc>
        <w:tc>
          <w:tcPr>
            <w:tcW w:w="2571" w:type="dxa"/>
            <w:shd w:val="clear" w:color="auto" w:fill="1F3863"/>
          </w:tcPr>
          <w:p w14:paraId="5A0AD10A" w14:textId="77777777" w:rsidR="003E79DB" w:rsidRDefault="003E79DB" w:rsidP="00EC2EB0">
            <w:pPr>
              <w:pStyle w:val="TableParagraph"/>
              <w:spacing w:before="58"/>
              <w:ind w:left="145" w:right="145"/>
              <w:jc w:val="left"/>
              <w:rPr>
                <w:b/>
              </w:rPr>
            </w:pPr>
            <w:r>
              <w:rPr>
                <w:b/>
              </w:rPr>
              <w:t xml:space="preserve">           III C- III D</w:t>
            </w:r>
          </w:p>
        </w:tc>
      </w:tr>
      <w:tr w:rsidR="003E79DB" w14:paraId="2BAE44AA" w14:textId="77777777" w:rsidTr="00EC2EB0">
        <w:trPr>
          <w:trHeight w:hRule="exact" w:val="422"/>
        </w:trPr>
        <w:tc>
          <w:tcPr>
            <w:tcW w:w="1923" w:type="dxa"/>
          </w:tcPr>
          <w:p w14:paraId="2FF72EE1" w14:textId="77777777" w:rsidR="003E79DB" w:rsidRDefault="003E79DB" w:rsidP="00EC2EB0">
            <w:pPr>
              <w:pStyle w:val="TableParagraph"/>
              <w:spacing w:before="121"/>
              <w:ind w:left="293" w:right="288"/>
              <w:rPr>
                <w:b/>
              </w:rPr>
            </w:pPr>
            <w:r>
              <w:rPr>
                <w:b/>
              </w:rPr>
              <w:t>13:20</w:t>
            </w:r>
          </w:p>
        </w:tc>
        <w:tc>
          <w:tcPr>
            <w:tcW w:w="2569" w:type="dxa"/>
            <w:shd w:val="clear" w:color="auto" w:fill="C00000"/>
          </w:tcPr>
          <w:p w14:paraId="38CE3119" w14:textId="77777777" w:rsidR="003E79DB" w:rsidRDefault="003E79DB" w:rsidP="00EC2EB0">
            <w:pPr>
              <w:pStyle w:val="TableParagraph"/>
              <w:spacing w:before="61"/>
              <w:ind w:left="129" w:right="127"/>
              <w:jc w:val="left"/>
              <w:rPr>
                <w:b/>
              </w:rPr>
            </w:pPr>
          </w:p>
        </w:tc>
        <w:tc>
          <w:tcPr>
            <w:tcW w:w="2568" w:type="dxa"/>
            <w:shd w:val="clear" w:color="auto" w:fill="6FAC46"/>
          </w:tcPr>
          <w:p w14:paraId="593E713C" w14:textId="77777777" w:rsidR="003E79DB" w:rsidRDefault="003E79DB" w:rsidP="00EC2EB0">
            <w:pPr>
              <w:pStyle w:val="TableParagraph"/>
              <w:spacing w:before="61"/>
              <w:ind w:left="146" w:right="143"/>
              <w:rPr>
                <w:b/>
              </w:rPr>
            </w:pPr>
            <w:r>
              <w:rPr>
                <w:b/>
                <w:color w:val="FFFFFF"/>
              </w:rPr>
              <w:t xml:space="preserve">II D </w:t>
            </w:r>
          </w:p>
        </w:tc>
        <w:tc>
          <w:tcPr>
            <w:tcW w:w="2571" w:type="dxa"/>
            <w:shd w:val="clear" w:color="auto" w:fill="1F3863"/>
          </w:tcPr>
          <w:p w14:paraId="4B8AECE1" w14:textId="77777777" w:rsidR="003E79DB" w:rsidRDefault="003E79DB" w:rsidP="00EC2EB0">
            <w:pPr>
              <w:pStyle w:val="TableParagraph"/>
              <w:spacing w:before="61"/>
              <w:ind w:left="144" w:right="145"/>
              <w:rPr>
                <w:b/>
              </w:rPr>
            </w:pPr>
            <w:r>
              <w:rPr>
                <w:b/>
                <w:color w:val="FFFFFF"/>
              </w:rPr>
              <w:t xml:space="preserve">I C- I D- II E </w:t>
            </w:r>
          </w:p>
        </w:tc>
      </w:tr>
      <w:tr w:rsidR="003E79DB" w14:paraId="75C15D27" w14:textId="77777777" w:rsidTr="00EC2EB0">
        <w:trPr>
          <w:trHeight w:hRule="exact" w:val="422"/>
        </w:trPr>
        <w:tc>
          <w:tcPr>
            <w:tcW w:w="1923" w:type="dxa"/>
          </w:tcPr>
          <w:p w14:paraId="578CE7D3" w14:textId="77777777" w:rsidR="003E79DB" w:rsidRDefault="003E79DB" w:rsidP="00EC2EB0">
            <w:pPr>
              <w:pStyle w:val="TableParagraph"/>
              <w:spacing w:before="121"/>
              <w:ind w:left="293" w:right="288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2569" w:type="dxa"/>
            <w:shd w:val="clear" w:color="auto" w:fill="C00000"/>
          </w:tcPr>
          <w:p w14:paraId="53A68116" w14:textId="77777777" w:rsidR="003E79DB" w:rsidRDefault="003E79DB" w:rsidP="00EC2EB0">
            <w:pPr>
              <w:pStyle w:val="TableParagraph"/>
              <w:spacing w:before="61"/>
              <w:ind w:left="129" w:right="127"/>
              <w:jc w:val="left"/>
              <w:rPr>
                <w:b/>
              </w:rPr>
            </w:pPr>
            <w:r>
              <w:rPr>
                <w:b/>
              </w:rPr>
              <w:t>IV B-V A-V B</w:t>
            </w:r>
          </w:p>
        </w:tc>
        <w:tc>
          <w:tcPr>
            <w:tcW w:w="2568" w:type="dxa"/>
            <w:shd w:val="clear" w:color="auto" w:fill="6FAC46"/>
          </w:tcPr>
          <w:p w14:paraId="35B3175D" w14:textId="77777777" w:rsidR="003E79DB" w:rsidRDefault="003E79DB" w:rsidP="00EC2EB0">
            <w:pPr>
              <w:pStyle w:val="TableParagraph"/>
              <w:spacing w:before="61"/>
              <w:ind w:left="146" w:right="143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IV A-IV C</w:t>
            </w:r>
          </w:p>
        </w:tc>
        <w:tc>
          <w:tcPr>
            <w:tcW w:w="2571" w:type="dxa"/>
            <w:shd w:val="clear" w:color="auto" w:fill="1F3863"/>
          </w:tcPr>
          <w:p w14:paraId="3294139E" w14:textId="77777777" w:rsidR="003E79DB" w:rsidRDefault="003E79DB" w:rsidP="00EC2EB0">
            <w:pPr>
              <w:pStyle w:val="TableParagraph"/>
              <w:spacing w:before="61"/>
              <w:ind w:left="144" w:right="145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IV D</w:t>
            </w:r>
          </w:p>
        </w:tc>
      </w:tr>
      <w:tr w:rsidR="003E79DB" w14:paraId="645ED936" w14:textId="77777777" w:rsidTr="00EC2EB0">
        <w:trPr>
          <w:trHeight w:hRule="exact" w:val="422"/>
        </w:trPr>
        <w:tc>
          <w:tcPr>
            <w:tcW w:w="1923" w:type="dxa"/>
          </w:tcPr>
          <w:p w14:paraId="161F8952" w14:textId="77777777" w:rsidR="003E79DB" w:rsidRDefault="003E79DB" w:rsidP="00EC2EB0">
            <w:pPr>
              <w:pStyle w:val="TableParagraph"/>
              <w:spacing w:before="121"/>
              <w:ind w:left="293" w:right="288"/>
              <w:rPr>
                <w:b/>
              </w:rPr>
            </w:pPr>
            <w:r>
              <w:rPr>
                <w:b/>
              </w:rPr>
              <w:t>16:10</w:t>
            </w:r>
          </w:p>
        </w:tc>
        <w:tc>
          <w:tcPr>
            <w:tcW w:w="2569" w:type="dxa"/>
            <w:shd w:val="clear" w:color="auto" w:fill="C00000"/>
          </w:tcPr>
          <w:p w14:paraId="52E3D4D9" w14:textId="77777777" w:rsidR="003E79DB" w:rsidRDefault="003E79DB" w:rsidP="00EC2EB0">
            <w:pPr>
              <w:pStyle w:val="TableParagraph"/>
              <w:spacing w:before="61"/>
              <w:ind w:left="129" w:right="127"/>
              <w:jc w:val="left"/>
              <w:rPr>
                <w:b/>
              </w:rPr>
            </w:pPr>
            <w:r>
              <w:rPr>
                <w:b/>
              </w:rPr>
              <w:t>III A- III B</w:t>
            </w:r>
          </w:p>
        </w:tc>
        <w:tc>
          <w:tcPr>
            <w:tcW w:w="2568" w:type="dxa"/>
            <w:shd w:val="clear" w:color="auto" w:fill="6FAC46"/>
          </w:tcPr>
          <w:p w14:paraId="09695C4E" w14:textId="77777777" w:rsidR="003E79DB" w:rsidRDefault="003E79DB" w:rsidP="00EC2EB0">
            <w:pPr>
              <w:pStyle w:val="TableParagraph"/>
              <w:spacing w:before="61"/>
              <w:ind w:left="146" w:right="143"/>
              <w:rPr>
                <w:b/>
                <w:color w:val="FFFFFF"/>
              </w:rPr>
            </w:pPr>
          </w:p>
        </w:tc>
        <w:tc>
          <w:tcPr>
            <w:tcW w:w="2571" w:type="dxa"/>
            <w:shd w:val="clear" w:color="auto" w:fill="1F3863"/>
          </w:tcPr>
          <w:p w14:paraId="2A06DD27" w14:textId="77777777" w:rsidR="003E79DB" w:rsidRDefault="003E79DB" w:rsidP="00EC2EB0">
            <w:pPr>
              <w:pStyle w:val="TableParagraph"/>
              <w:spacing w:before="61"/>
              <w:ind w:left="144" w:right="145"/>
              <w:rPr>
                <w:b/>
                <w:color w:val="FFFFFF"/>
              </w:rPr>
            </w:pPr>
          </w:p>
        </w:tc>
      </w:tr>
      <w:tr w:rsidR="003E79DB" w14:paraId="1AD3EF0E" w14:textId="77777777" w:rsidTr="00EC2EB0">
        <w:trPr>
          <w:trHeight w:hRule="exact" w:val="422"/>
        </w:trPr>
        <w:tc>
          <w:tcPr>
            <w:tcW w:w="1923" w:type="dxa"/>
          </w:tcPr>
          <w:p w14:paraId="25BFE7BA" w14:textId="77777777" w:rsidR="003E79DB" w:rsidRDefault="003E79DB" w:rsidP="00EC2EB0">
            <w:pPr>
              <w:pStyle w:val="TableParagraph"/>
              <w:spacing w:before="121"/>
              <w:ind w:left="293" w:right="288"/>
              <w:rPr>
                <w:b/>
              </w:rPr>
            </w:pPr>
            <w:r>
              <w:rPr>
                <w:b/>
              </w:rPr>
              <w:t>16:20</w:t>
            </w:r>
          </w:p>
        </w:tc>
        <w:tc>
          <w:tcPr>
            <w:tcW w:w="2569" w:type="dxa"/>
            <w:shd w:val="clear" w:color="auto" w:fill="C00000"/>
          </w:tcPr>
          <w:p w14:paraId="4E298EC1" w14:textId="77777777" w:rsidR="003E79DB" w:rsidRDefault="003E79DB" w:rsidP="00EC2EB0">
            <w:pPr>
              <w:pStyle w:val="TableParagraph"/>
              <w:spacing w:before="61"/>
              <w:ind w:left="129" w:right="127"/>
              <w:jc w:val="left"/>
              <w:rPr>
                <w:b/>
              </w:rPr>
            </w:pPr>
            <w:r>
              <w:rPr>
                <w:b/>
              </w:rPr>
              <w:t xml:space="preserve">I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>-I B-II A</w:t>
            </w:r>
          </w:p>
        </w:tc>
        <w:tc>
          <w:tcPr>
            <w:tcW w:w="2568" w:type="dxa"/>
            <w:shd w:val="clear" w:color="auto" w:fill="6FAC46"/>
          </w:tcPr>
          <w:p w14:paraId="2B566731" w14:textId="77777777" w:rsidR="003E79DB" w:rsidRDefault="003E79DB" w:rsidP="00EC2EB0">
            <w:pPr>
              <w:pStyle w:val="TableParagraph"/>
              <w:spacing w:before="61"/>
              <w:ind w:left="146" w:right="143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II B-II C </w:t>
            </w:r>
          </w:p>
        </w:tc>
        <w:tc>
          <w:tcPr>
            <w:tcW w:w="2571" w:type="dxa"/>
            <w:shd w:val="clear" w:color="auto" w:fill="1F3863"/>
          </w:tcPr>
          <w:p w14:paraId="2CC19DEA" w14:textId="77777777" w:rsidR="003E79DB" w:rsidRDefault="003E79DB" w:rsidP="00EC2EB0">
            <w:pPr>
              <w:pStyle w:val="TableParagraph"/>
              <w:spacing w:before="61"/>
              <w:ind w:left="144" w:right="145"/>
              <w:rPr>
                <w:b/>
                <w:color w:val="FFFFFF"/>
              </w:rPr>
            </w:pPr>
          </w:p>
        </w:tc>
      </w:tr>
    </w:tbl>
    <w:p w14:paraId="5640DF98" w14:textId="29F19C90" w:rsidR="003E79DB" w:rsidRDefault="003E79DB">
      <w:pPr>
        <w:spacing w:before="11"/>
        <w:rPr>
          <w:b/>
          <w:sz w:val="14"/>
        </w:rPr>
      </w:pPr>
    </w:p>
    <w:p w14:paraId="3510003A" w14:textId="60ECD034" w:rsidR="003E79DB" w:rsidRDefault="003E79DB">
      <w:pPr>
        <w:spacing w:before="11"/>
        <w:rPr>
          <w:b/>
          <w:sz w:val="14"/>
        </w:rPr>
      </w:pPr>
    </w:p>
    <w:p w14:paraId="77FC43DD" w14:textId="77777777" w:rsidR="003E79DB" w:rsidRDefault="003E79DB">
      <w:pPr>
        <w:spacing w:before="11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569"/>
        <w:gridCol w:w="2568"/>
        <w:gridCol w:w="2571"/>
      </w:tblGrid>
      <w:tr w:rsidR="003E79DB" w14:paraId="54AD9DE9" w14:textId="77777777" w:rsidTr="00EC2EB0">
        <w:trPr>
          <w:trHeight w:hRule="exact" w:val="1145"/>
        </w:trPr>
        <w:tc>
          <w:tcPr>
            <w:tcW w:w="1923" w:type="dxa"/>
          </w:tcPr>
          <w:p w14:paraId="5B4A6836" w14:textId="77777777" w:rsidR="003E79DB" w:rsidRDefault="003E79DB" w:rsidP="00EC2EB0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508CCD76" w14:textId="77777777" w:rsidR="003E79DB" w:rsidRDefault="003E79DB" w:rsidP="00EC2EB0">
            <w:pPr>
              <w:pStyle w:val="TableParagraph"/>
              <w:spacing w:before="145"/>
              <w:ind w:left="293" w:right="291"/>
              <w:rPr>
                <w:b/>
              </w:rPr>
            </w:pPr>
            <w:proofErr w:type="spellStart"/>
            <w:r>
              <w:rPr>
                <w:b/>
              </w:rPr>
              <w:t>Orario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Uscita</w:t>
            </w:r>
            <w:proofErr w:type="spellEnd"/>
          </w:p>
          <w:p w14:paraId="44B30CA5" w14:textId="77777777" w:rsidR="003E79DB" w:rsidRPr="0013144D" w:rsidRDefault="003E79DB" w:rsidP="00EC2EB0">
            <w:pPr>
              <w:pStyle w:val="TableParagraph"/>
              <w:spacing w:before="145"/>
              <w:ind w:left="293" w:right="291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VENERDI’</w:t>
            </w:r>
          </w:p>
        </w:tc>
        <w:tc>
          <w:tcPr>
            <w:tcW w:w="2569" w:type="dxa"/>
          </w:tcPr>
          <w:p w14:paraId="23F8FB8C" w14:textId="77777777" w:rsidR="003E79DB" w:rsidRDefault="003E79DB" w:rsidP="00EC2EB0">
            <w:pPr>
              <w:pStyle w:val="TableParagraph"/>
              <w:spacing w:before="131" w:line="276" w:lineRule="auto"/>
              <w:ind w:left="129" w:right="124"/>
              <w:rPr>
                <w:b/>
              </w:rPr>
            </w:pPr>
            <w:proofErr w:type="spellStart"/>
            <w:r>
              <w:rPr>
                <w:b/>
              </w:rPr>
              <w:t>Cancelletto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mercato</w:t>
            </w:r>
            <w:proofErr w:type="spellEnd"/>
            <w:r>
              <w:rPr>
                <w:b/>
              </w:rPr>
              <w:t xml:space="preserve"> </w:t>
            </w:r>
          </w:p>
          <w:p w14:paraId="21D6E907" w14:textId="77777777" w:rsidR="003E79DB" w:rsidRDefault="003E79DB" w:rsidP="00EC2EB0">
            <w:pPr>
              <w:pStyle w:val="TableParagraph"/>
              <w:ind w:left="129" w:right="126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proofErr w:type="gramStart"/>
            <w:r>
              <w:rPr>
                <w:b/>
              </w:rPr>
              <w:t>percorso</w:t>
            </w:r>
            <w:proofErr w:type="spellEnd"/>
            <w:proofErr w:type="gramEnd"/>
            <w:r>
              <w:rPr>
                <w:b/>
              </w:rPr>
              <w:t xml:space="preserve"> rosso)</w:t>
            </w:r>
          </w:p>
        </w:tc>
        <w:tc>
          <w:tcPr>
            <w:tcW w:w="2568" w:type="dxa"/>
          </w:tcPr>
          <w:p w14:paraId="4CB669BD" w14:textId="77777777" w:rsidR="003E79DB" w:rsidRDefault="003E79DB" w:rsidP="00EC2EB0">
            <w:pPr>
              <w:pStyle w:val="TableParagraph"/>
              <w:spacing w:before="131" w:line="276" w:lineRule="auto"/>
              <w:ind w:left="151" w:right="143"/>
              <w:rPr>
                <w:b/>
              </w:rPr>
            </w:pPr>
            <w:proofErr w:type="spellStart"/>
            <w:r>
              <w:rPr>
                <w:b/>
              </w:rPr>
              <w:t>Cancello</w:t>
            </w:r>
            <w:proofErr w:type="spellEnd"/>
            <w:r>
              <w:rPr>
                <w:b/>
              </w:rPr>
              <w:t xml:space="preserve"> Piazzale Russo </w:t>
            </w:r>
            <w:proofErr w:type="spellStart"/>
            <w:r>
              <w:rPr>
                <w:b/>
              </w:rPr>
              <w:t>Uscita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principale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percorso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verde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571" w:type="dxa"/>
          </w:tcPr>
          <w:p w14:paraId="0D035A58" w14:textId="77777777" w:rsidR="003E79DB" w:rsidRDefault="003E79DB" w:rsidP="00EC2EB0">
            <w:pPr>
              <w:pStyle w:val="TableParagraph"/>
              <w:spacing w:before="131" w:line="276" w:lineRule="auto"/>
              <w:ind w:left="146" w:right="145"/>
              <w:rPr>
                <w:b/>
              </w:rPr>
            </w:pPr>
            <w:proofErr w:type="spellStart"/>
            <w:r>
              <w:rPr>
                <w:b/>
              </w:rPr>
              <w:t>Cancello</w:t>
            </w:r>
            <w:proofErr w:type="spellEnd"/>
            <w:r>
              <w:rPr>
                <w:b/>
              </w:rPr>
              <w:t xml:space="preserve"> Piazzale Russo </w:t>
            </w:r>
            <w:proofErr w:type="spellStart"/>
            <w:r>
              <w:rPr>
                <w:b/>
              </w:rPr>
              <w:t>Uscita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Emergenza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percorso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blu</w:t>
            </w:r>
            <w:proofErr w:type="spellEnd"/>
            <w:r>
              <w:rPr>
                <w:b/>
              </w:rPr>
              <w:t>)</w:t>
            </w:r>
          </w:p>
        </w:tc>
      </w:tr>
      <w:tr w:rsidR="003E79DB" w14:paraId="4A9611D5" w14:textId="77777777" w:rsidTr="00EC2EB0">
        <w:trPr>
          <w:trHeight w:hRule="exact" w:val="420"/>
        </w:trPr>
        <w:tc>
          <w:tcPr>
            <w:tcW w:w="1923" w:type="dxa"/>
          </w:tcPr>
          <w:p w14:paraId="238FD979" w14:textId="77777777" w:rsidR="003E79DB" w:rsidRDefault="003E79DB" w:rsidP="00EC2EB0">
            <w:pPr>
              <w:pStyle w:val="TableParagraph"/>
              <w:spacing w:before="118"/>
              <w:ind w:right="288"/>
              <w:jc w:val="left"/>
              <w:rPr>
                <w:b/>
              </w:rPr>
            </w:pPr>
            <w:r>
              <w:rPr>
                <w:b/>
              </w:rPr>
              <w:t xml:space="preserve">         13:00</w:t>
            </w:r>
          </w:p>
          <w:p w14:paraId="6096CB06" w14:textId="77777777" w:rsidR="003E79DB" w:rsidRDefault="003E79DB" w:rsidP="00EC2EB0">
            <w:pPr>
              <w:pStyle w:val="TableParagraph"/>
              <w:spacing w:before="118"/>
              <w:ind w:left="293" w:right="288"/>
              <w:jc w:val="left"/>
              <w:rPr>
                <w:b/>
              </w:rPr>
            </w:pPr>
            <w:r>
              <w:rPr>
                <w:b/>
              </w:rPr>
              <w:t xml:space="preserve">       13:00</w:t>
            </w:r>
          </w:p>
        </w:tc>
        <w:tc>
          <w:tcPr>
            <w:tcW w:w="2569" w:type="dxa"/>
            <w:shd w:val="clear" w:color="auto" w:fill="C00000"/>
          </w:tcPr>
          <w:p w14:paraId="13F79DBE" w14:textId="77777777" w:rsidR="003E79DB" w:rsidRPr="00E4663E" w:rsidRDefault="003E79DB" w:rsidP="00EC2EB0">
            <w:pPr>
              <w:rPr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2568" w:type="dxa"/>
            <w:shd w:val="clear" w:color="auto" w:fill="6FAC46"/>
          </w:tcPr>
          <w:p w14:paraId="1D6B3F78" w14:textId="77777777" w:rsidR="003E79DB" w:rsidRDefault="003E79DB" w:rsidP="00EC2EB0">
            <w:pPr>
              <w:pStyle w:val="TableParagraph"/>
              <w:spacing w:before="58"/>
              <w:ind w:right="143"/>
              <w:rPr>
                <w:b/>
              </w:rPr>
            </w:pPr>
            <w:r>
              <w:rPr>
                <w:b/>
                <w:color w:val="FFFFFF"/>
              </w:rPr>
              <w:t xml:space="preserve"> IV C</w:t>
            </w:r>
          </w:p>
        </w:tc>
        <w:tc>
          <w:tcPr>
            <w:tcW w:w="2571" w:type="dxa"/>
            <w:shd w:val="clear" w:color="auto" w:fill="1F3863"/>
          </w:tcPr>
          <w:p w14:paraId="366E8FF9" w14:textId="77777777" w:rsidR="003E79DB" w:rsidRDefault="003E79DB" w:rsidP="00EC2EB0">
            <w:pPr>
              <w:pStyle w:val="TableParagraph"/>
              <w:spacing w:before="58"/>
              <w:ind w:left="146" w:right="145"/>
              <w:rPr>
                <w:b/>
              </w:rPr>
            </w:pPr>
            <w:r>
              <w:rPr>
                <w:b/>
                <w:color w:val="FFFFFF"/>
              </w:rPr>
              <w:t xml:space="preserve">IV D </w:t>
            </w:r>
          </w:p>
        </w:tc>
      </w:tr>
      <w:tr w:rsidR="003E79DB" w14:paraId="1862E7AE" w14:textId="77777777" w:rsidTr="00EC2EB0">
        <w:trPr>
          <w:trHeight w:hRule="exact" w:val="420"/>
        </w:trPr>
        <w:tc>
          <w:tcPr>
            <w:tcW w:w="1923" w:type="dxa"/>
          </w:tcPr>
          <w:p w14:paraId="7A36F211" w14:textId="77777777" w:rsidR="003E79DB" w:rsidRDefault="003E79DB" w:rsidP="00EC2EB0">
            <w:pPr>
              <w:pStyle w:val="TableParagraph"/>
              <w:spacing w:before="118"/>
              <w:ind w:left="293" w:right="288"/>
              <w:rPr>
                <w:b/>
              </w:rPr>
            </w:pPr>
            <w:r>
              <w:rPr>
                <w:b/>
              </w:rPr>
              <w:t>13:10</w:t>
            </w:r>
          </w:p>
        </w:tc>
        <w:tc>
          <w:tcPr>
            <w:tcW w:w="2569" w:type="dxa"/>
            <w:shd w:val="clear" w:color="auto" w:fill="C00000"/>
          </w:tcPr>
          <w:p w14:paraId="28F16047" w14:textId="77777777" w:rsidR="003E79DB" w:rsidRPr="00E4663E" w:rsidRDefault="003E79DB" w:rsidP="00EC2EB0">
            <w:pPr>
              <w:rPr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2568" w:type="dxa"/>
            <w:shd w:val="clear" w:color="auto" w:fill="6FAC46"/>
          </w:tcPr>
          <w:p w14:paraId="4F073F10" w14:textId="77777777" w:rsidR="003E79DB" w:rsidRPr="0013144D" w:rsidRDefault="003E79DB" w:rsidP="00EC2EB0">
            <w:pPr>
              <w:pStyle w:val="TableParagraph"/>
              <w:spacing w:before="58"/>
              <w:ind w:left="146" w:right="143"/>
              <w:rPr>
                <w:b/>
                <w:color w:val="FFFFFF" w:themeColor="background1"/>
              </w:rPr>
            </w:pPr>
            <w:r w:rsidRPr="0013144D">
              <w:rPr>
                <w:b/>
                <w:color w:val="FFFFFF" w:themeColor="background1"/>
              </w:rPr>
              <w:t>III E</w:t>
            </w:r>
          </w:p>
        </w:tc>
        <w:tc>
          <w:tcPr>
            <w:tcW w:w="2571" w:type="dxa"/>
            <w:shd w:val="clear" w:color="auto" w:fill="1F3863"/>
          </w:tcPr>
          <w:p w14:paraId="640B1649" w14:textId="77777777" w:rsidR="003E79DB" w:rsidRDefault="003E79DB" w:rsidP="00EC2EB0">
            <w:pPr>
              <w:pStyle w:val="TableParagraph"/>
              <w:spacing w:before="58"/>
              <w:ind w:left="145" w:right="145"/>
              <w:jc w:val="left"/>
              <w:rPr>
                <w:b/>
              </w:rPr>
            </w:pPr>
            <w:r>
              <w:rPr>
                <w:b/>
              </w:rPr>
              <w:t xml:space="preserve">           III C- III D</w:t>
            </w:r>
          </w:p>
        </w:tc>
      </w:tr>
      <w:tr w:rsidR="003E79DB" w14:paraId="3D744112" w14:textId="77777777" w:rsidTr="00EC2EB0">
        <w:trPr>
          <w:trHeight w:hRule="exact" w:val="422"/>
        </w:trPr>
        <w:tc>
          <w:tcPr>
            <w:tcW w:w="1923" w:type="dxa"/>
          </w:tcPr>
          <w:p w14:paraId="255ECD0A" w14:textId="77777777" w:rsidR="003E79DB" w:rsidRDefault="003E79DB" w:rsidP="00EC2EB0">
            <w:pPr>
              <w:pStyle w:val="TableParagraph"/>
              <w:spacing w:before="121"/>
              <w:ind w:left="293" w:right="288"/>
              <w:rPr>
                <w:b/>
              </w:rPr>
            </w:pPr>
            <w:r>
              <w:rPr>
                <w:b/>
              </w:rPr>
              <w:t>13:20</w:t>
            </w:r>
          </w:p>
        </w:tc>
        <w:tc>
          <w:tcPr>
            <w:tcW w:w="2569" w:type="dxa"/>
            <w:shd w:val="clear" w:color="auto" w:fill="C00000"/>
          </w:tcPr>
          <w:p w14:paraId="40ECAF68" w14:textId="77777777" w:rsidR="003E79DB" w:rsidRDefault="003E79DB" w:rsidP="00EC2EB0">
            <w:pPr>
              <w:pStyle w:val="TableParagraph"/>
              <w:spacing w:before="61"/>
              <w:ind w:left="129" w:right="127"/>
              <w:jc w:val="left"/>
              <w:rPr>
                <w:b/>
              </w:rPr>
            </w:pPr>
          </w:p>
        </w:tc>
        <w:tc>
          <w:tcPr>
            <w:tcW w:w="2568" w:type="dxa"/>
            <w:shd w:val="clear" w:color="auto" w:fill="6FAC46"/>
          </w:tcPr>
          <w:p w14:paraId="5311FA27" w14:textId="77777777" w:rsidR="003E79DB" w:rsidRDefault="003E79DB" w:rsidP="00EC2EB0">
            <w:pPr>
              <w:pStyle w:val="TableParagraph"/>
              <w:spacing w:before="61"/>
              <w:ind w:left="146" w:right="143"/>
              <w:rPr>
                <w:b/>
              </w:rPr>
            </w:pPr>
            <w:r>
              <w:rPr>
                <w:b/>
                <w:color w:val="FFFFFF"/>
              </w:rPr>
              <w:t xml:space="preserve">II D </w:t>
            </w:r>
          </w:p>
        </w:tc>
        <w:tc>
          <w:tcPr>
            <w:tcW w:w="2571" w:type="dxa"/>
            <w:shd w:val="clear" w:color="auto" w:fill="1F3863"/>
          </w:tcPr>
          <w:p w14:paraId="73B68E0B" w14:textId="77777777" w:rsidR="003E79DB" w:rsidRDefault="003E79DB" w:rsidP="00EC2EB0">
            <w:pPr>
              <w:pStyle w:val="TableParagraph"/>
              <w:spacing w:before="61"/>
              <w:ind w:left="144" w:right="145"/>
              <w:rPr>
                <w:b/>
              </w:rPr>
            </w:pPr>
            <w:r>
              <w:rPr>
                <w:b/>
                <w:color w:val="FFFFFF"/>
              </w:rPr>
              <w:t xml:space="preserve">I C- I D- II E </w:t>
            </w:r>
          </w:p>
        </w:tc>
      </w:tr>
      <w:tr w:rsidR="003E79DB" w14:paraId="5DCE2123" w14:textId="77777777" w:rsidTr="00EC2EB0">
        <w:trPr>
          <w:trHeight w:hRule="exact" w:val="422"/>
        </w:trPr>
        <w:tc>
          <w:tcPr>
            <w:tcW w:w="1923" w:type="dxa"/>
          </w:tcPr>
          <w:p w14:paraId="2FF119CB" w14:textId="77777777" w:rsidR="003E79DB" w:rsidRDefault="003E79DB" w:rsidP="00EC2EB0">
            <w:pPr>
              <w:pStyle w:val="TableParagraph"/>
              <w:spacing w:before="121"/>
              <w:ind w:left="293" w:right="288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2569" w:type="dxa"/>
            <w:shd w:val="clear" w:color="auto" w:fill="C00000"/>
          </w:tcPr>
          <w:p w14:paraId="4F775ACF" w14:textId="77777777" w:rsidR="003E79DB" w:rsidRDefault="003E79DB" w:rsidP="00EC2EB0">
            <w:pPr>
              <w:pStyle w:val="TableParagraph"/>
              <w:spacing w:before="61"/>
              <w:ind w:left="129" w:right="127"/>
              <w:jc w:val="left"/>
              <w:rPr>
                <w:b/>
              </w:rPr>
            </w:pPr>
            <w:r>
              <w:rPr>
                <w:b/>
              </w:rPr>
              <w:t>IV B-V A-V B</w:t>
            </w:r>
          </w:p>
        </w:tc>
        <w:tc>
          <w:tcPr>
            <w:tcW w:w="2568" w:type="dxa"/>
            <w:shd w:val="clear" w:color="auto" w:fill="6FAC46"/>
          </w:tcPr>
          <w:p w14:paraId="30E39DC7" w14:textId="77777777" w:rsidR="003E79DB" w:rsidRDefault="003E79DB" w:rsidP="00EC2EB0">
            <w:pPr>
              <w:pStyle w:val="TableParagraph"/>
              <w:spacing w:before="61"/>
              <w:ind w:left="146" w:right="143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IV A</w:t>
            </w:r>
          </w:p>
        </w:tc>
        <w:tc>
          <w:tcPr>
            <w:tcW w:w="2571" w:type="dxa"/>
            <w:shd w:val="clear" w:color="auto" w:fill="1F3863"/>
          </w:tcPr>
          <w:p w14:paraId="2728A852" w14:textId="77777777" w:rsidR="003E79DB" w:rsidRDefault="003E79DB" w:rsidP="00EC2EB0">
            <w:pPr>
              <w:pStyle w:val="TableParagraph"/>
              <w:spacing w:before="61"/>
              <w:ind w:left="144" w:right="145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 C- V D</w:t>
            </w:r>
          </w:p>
        </w:tc>
      </w:tr>
      <w:tr w:rsidR="003E79DB" w14:paraId="0DC5FE3B" w14:textId="77777777" w:rsidTr="00EC2EB0">
        <w:trPr>
          <w:trHeight w:hRule="exact" w:val="422"/>
        </w:trPr>
        <w:tc>
          <w:tcPr>
            <w:tcW w:w="1923" w:type="dxa"/>
          </w:tcPr>
          <w:p w14:paraId="47DA2344" w14:textId="77777777" w:rsidR="003E79DB" w:rsidRDefault="003E79DB" w:rsidP="00EC2EB0">
            <w:pPr>
              <w:pStyle w:val="TableParagraph"/>
              <w:spacing w:before="121"/>
              <w:ind w:left="293" w:right="288"/>
              <w:rPr>
                <w:b/>
              </w:rPr>
            </w:pPr>
            <w:r>
              <w:rPr>
                <w:b/>
              </w:rPr>
              <w:t>16:10</w:t>
            </w:r>
          </w:p>
        </w:tc>
        <w:tc>
          <w:tcPr>
            <w:tcW w:w="2569" w:type="dxa"/>
            <w:shd w:val="clear" w:color="auto" w:fill="C00000"/>
          </w:tcPr>
          <w:p w14:paraId="1687C298" w14:textId="77777777" w:rsidR="003E79DB" w:rsidRDefault="003E79DB" w:rsidP="00EC2EB0">
            <w:pPr>
              <w:pStyle w:val="TableParagraph"/>
              <w:spacing w:before="61"/>
              <w:ind w:left="129" w:right="127"/>
              <w:jc w:val="left"/>
              <w:rPr>
                <w:b/>
              </w:rPr>
            </w:pPr>
            <w:r>
              <w:rPr>
                <w:b/>
              </w:rPr>
              <w:t>III A- III B</w:t>
            </w:r>
          </w:p>
        </w:tc>
        <w:tc>
          <w:tcPr>
            <w:tcW w:w="2568" w:type="dxa"/>
            <w:shd w:val="clear" w:color="auto" w:fill="6FAC46"/>
          </w:tcPr>
          <w:p w14:paraId="7141015B" w14:textId="77777777" w:rsidR="003E79DB" w:rsidRDefault="003E79DB" w:rsidP="00EC2EB0">
            <w:pPr>
              <w:pStyle w:val="TableParagraph"/>
              <w:spacing w:before="61"/>
              <w:ind w:left="146" w:right="143"/>
              <w:rPr>
                <w:b/>
                <w:color w:val="FFFFFF"/>
              </w:rPr>
            </w:pPr>
          </w:p>
        </w:tc>
        <w:tc>
          <w:tcPr>
            <w:tcW w:w="2571" w:type="dxa"/>
            <w:shd w:val="clear" w:color="auto" w:fill="1F3863"/>
          </w:tcPr>
          <w:p w14:paraId="65DDEC7A" w14:textId="77777777" w:rsidR="003E79DB" w:rsidRDefault="003E79DB" w:rsidP="00EC2EB0">
            <w:pPr>
              <w:pStyle w:val="TableParagraph"/>
              <w:spacing w:before="61"/>
              <w:ind w:left="144" w:right="145"/>
              <w:rPr>
                <w:b/>
                <w:color w:val="FFFFFF"/>
              </w:rPr>
            </w:pPr>
          </w:p>
        </w:tc>
      </w:tr>
      <w:tr w:rsidR="003E79DB" w14:paraId="4ECD02CF" w14:textId="77777777" w:rsidTr="00EC2EB0">
        <w:trPr>
          <w:trHeight w:hRule="exact" w:val="422"/>
        </w:trPr>
        <w:tc>
          <w:tcPr>
            <w:tcW w:w="1923" w:type="dxa"/>
          </w:tcPr>
          <w:p w14:paraId="7FB6E536" w14:textId="77777777" w:rsidR="003E79DB" w:rsidRDefault="003E79DB" w:rsidP="00EC2EB0">
            <w:pPr>
              <w:pStyle w:val="TableParagraph"/>
              <w:spacing w:before="121"/>
              <w:ind w:left="293" w:right="288"/>
              <w:rPr>
                <w:b/>
              </w:rPr>
            </w:pPr>
            <w:r>
              <w:rPr>
                <w:b/>
              </w:rPr>
              <w:t>16:20</w:t>
            </w:r>
          </w:p>
        </w:tc>
        <w:tc>
          <w:tcPr>
            <w:tcW w:w="2569" w:type="dxa"/>
            <w:shd w:val="clear" w:color="auto" w:fill="C00000"/>
          </w:tcPr>
          <w:p w14:paraId="26844945" w14:textId="77777777" w:rsidR="003E79DB" w:rsidRDefault="003E79DB" w:rsidP="00EC2EB0">
            <w:pPr>
              <w:pStyle w:val="TableParagraph"/>
              <w:spacing w:before="61"/>
              <w:ind w:left="129" w:right="127"/>
              <w:jc w:val="left"/>
              <w:rPr>
                <w:b/>
              </w:rPr>
            </w:pPr>
            <w:r>
              <w:rPr>
                <w:b/>
              </w:rPr>
              <w:t xml:space="preserve">I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>-I B-II A</w:t>
            </w:r>
          </w:p>
        </w:tc>
        <w:tc>
          <w:tcPr>
            <w:tcW w:w="2568" w:type="dxa"/>
            <w:shd w:val="clear" w:color="auto" w:fill="6FAC46"/>
          </w:tcPr>
          <w:p w14:paraId="3BFBB143" w14:textId="77777777" w:rsidR="003E79DB" w:rsidRDefault="003E79DB" w:rsidP="00EC2EB0">
            <w:pPr>
              <w:pStyle w:val="TableParagraph"/>
              <w:spacing w:before="61"/>
              <w:ind w:left="146" w:right="143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II B-II C </w:t>
            </w:r>
          </w:p>
        </w:tc>
        <w:tc>
          <w:tcPr>
            <w:tcW w:w="2571" w:type="dxa"/>
            <w:shd w:val="clear" w:color="auto" w:fill="1F3863"/>
          </w:tcPr>
          <w:p w14:paraId="41CC1EF9" w14:textId="77777777" w:rsidR="003E79DB" w:rsidRDefault="003E79DB" w:rsidP="00EC2EB0">
            <w:pPr>
              <w:pStyle w:val="TableParagraph"/>
              <w:spacing w:before="61"/>
              <w:ind w:left="144" w:right="145"/>
              <w:rPr>
                <w:b/>
                <w:color w:val="FFFFFF"/>
              </w:rPr>
            </w:pPr>
          </w:p>
        </w:tc>
      </w:tr>
    </w:tbl>
    <w:p w14:paraId="21DEB015" w14:textId="7715C74E" w:rsidR="003E79DB" w:rsidRDefault="003E79DB">
      <w:pPr>
        <w:spacing w:before="11"/>
        <w:rPr>
          <w:b/>
          <w:sz w:val="14"/>
        </w:rPr>
      </w:pPr>
    </w:p>
    <w:p w14:paraId="198BE596" w14:textId="6A1FA6AF" w:rsidR="003E79DB" w:rsidRDefault="003E79DB">
      <w:pPr>
        <w:spacing w:before="11"/>
        <w:rPr>
          <w:b/>
          <w:sz w:val="14"/>
        </w:rPr>
      </w:pPr>
      <w:r>
        <w:rPr>
          <w:b/>
          <w:sz w:val="14"/>
        </w:rPr>
        <w:t xml:space="preserve">  </w:t>
      </w:r>
    </w:p>
    <w:p w14:paraId="649351A6" w14:textId="77777777" w:rsidR="003E79DB" w:rsidRDefault="003E79DB">
      <w:pPr>
        <w:spacing w:before="11"/>
        <w:rPr>
          <w:b/>
          <w:sz w:val="14"/>
        </w:rPr>
      </w:pPr>
    </w:p>
    <w:p w14:paraId="6AA0EFAC" w14:textId="77777777" w:rsidR="003F062B" w:rsidRPr="003F062B" w:rsidRDefault="003F062B" w:rsidP="003F062B"/>
    <w:p w14:paraId="130E0B02" w14:textId="77777777" w:rsidR="003F062B" w:rsidRDefault="003F062B" w:rsidP="003F062B"/>
    <w:p w14:paraId="69A21524" w14:textId="77777777" w:rsidR="003F062B" w:rsidRDefault="003F062B" w:rsidP="003F062B"/>
    <w:p w14:paraId="4D7EA6CD" w14:textId="77777777" w:rsidR="003F062B" w:rsidRDefault="003F062B" w:rsidP="003F062B"/>
    <w:p w14:paraId="38F81879" w14:textId="77777777" w:rsidR="00446713" w:rsidRDefault="00446713" w:rsidP="003F062B"/>
    <w:p w14:paraId="59D87A4D" w14:textId="77777777" w:rsidR="0013144D" w:rsidRPr="0013144D" w:rsidRDefault="0013144D" w:rsidP="0013144D"/>
    <w:p w14:paraId="74118640" w14:textId="77777777" w:rsidR="0013144D" w:rsidRDefault="0013144D" w:rsidP="0013144D"/>
    <w:p w14:paraId="5667DC2A" w14:textId="77777777" w:rsidR="0013144D" w:rsidRDefault="0013144D" w:rsidP="0013144D"/>
    <w:p w14:paraId="74633C41" w14:textId="77777777" w:rsidR="0013144D" w:rsidRDefault="0013144D" w:rsidP="0013144D"/>
    <w:p w14:paraId="34CBA498" w14:textId="77777777" w:rsidR="0013144D" w:rsidRDefault="0013144D" w:rsidP="0013144D"/>
    <w:p w14:paraId="681ADAEA" w14:textId="77777777" w:rsidR="0013144D" w:rsidRDefault="0013144D" w:rsidP="0013144D"/>
    <w:p w14:paraId="5007AF1B" w14:textId="77777777" w:rsidR="0013144D" w:rsidRDefault="0013144D" w:rsidP="0013144D"/>
    <w:p w14:paraId="04CA5242" w14:textId="77777777" w:rsidR="0013144D" w:rsidRDefault="0013144D" w:rsidP="0013144D"/>
    <w:p w14:paraId="7F8D3BDD" w14:textId="51D573DA" w:rsidR="0013144D" w:rsidRPr="0013144D" w:rsidRDefault="0013144D" w:rsidP="0013144D">
      <w:pPr>
        <w:sectPr w:rsidR="0013144D" w:rsidRPr="0013144D" w:rsidSect="00B268E1">
          <w:pgSz w:w="11910" w:h="16840"/>
          <w:pgMar w:top="1580" w:right="760" w:bottom="280" w:left="1020" w:header="720" w:footer="720" w:gutter="0"/>
          <w:cols w:space="720"/>
        </w:sectPr>
      </w:pPr>
    </w:p>
    <w:p w14:paraId="2AC87088" w14:textId="3099DA26" w:rsidR="00A05B75" w:rsidRDefault="00A05B75">
      <w:pPr>
        <w:rPr>
          <w:b/>
          <w:sz w:val="20"/>
        </w:rPr>
      </w:pPr>
    </w:p>
    <w:p w14:paraId="1952A598" w14:textId="12A77E21" w:rsidR="00B268E1" w:rsidRDefault="00B268E1">
      <w:pPr>
        <w:rPr>
          <w:b/>
          <w:sz w:val="20"/>
        </w:rPr>
      </w:pPr>
    </w:p>
    <w:p w14:paraId="3E9E7D86" w14:textId="614246BC" w:rsidR="00B268E1" w:rsidRDefault="00B268E1">
      <w:pPr>
        <w:rPr>
          <w:b/>
          <w:sz w:val="20"/>
        </w:rPr>
      </w:pPr>
    </w:p>
    <w:p w14:paraId="46A077F5" w14:textId="1526CDCB" w:rsidR="00B268E1" w:rsidRDefault="00B268E1">
      <w:pPr>
        <w:rPr>
          <w:b/>
          <w:sz w:val="20"/>
        </w:rPr>
      </w:pPr>
    </w:p>
    <w:p w14:paraId="2F2C178B" w14:textId="77777777" w:rsidR="00B268E1" w:rsidRDefault="00B268E1">
      <w:pPr>
        <w:rPr>
          <w:b/>
          <w:sz w:val="20"/>
        </w:rPr>
      </w:pPr>
    </w:p>
    <w:p w14:paraId="6691EE2A" w14:textId="77777777" w:rsidR="00A05B75" w:rsidRDefault="00A05B75">
      <w:pPr>
        <w:spacing w:before="4"/>
        <w:rPr>
          <w:b/>
          <w:sz w:val="17"/>
        </w:rPr>
      </w:pPr>
    </w:p>
    <w:sectPr w:rsidR="00A05B75">
      <w:pgSz w:w="11910" w:h="16840"/>
      <w:pgMar w:top="132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63BDE"/>
    <w:multiLevelType w:val="hybridMultilevel"/>
    <w:tmpl w:val="ACD4F756"/>
    <w:lvl w:ilvl="0" w:tplc="E76498C8">
      <w:numFmt w:val="bullet"/>
      <w:lvlText w:val="-"/>
      <w:lvlJc w:val="left"/>
      <w:pPr>
        <w:ind w:left="506" w:hanging="360"/>
      </w:pPr>
      <w:rPr>
        <w:rFonts w:ascii="Times New Roman" w:eastAsia="Times New Roman" w:hAnsi="Times New Roman" w:cs="Times New Roman" w:hint="default"/>
        <w:color w:val="FFFFFF"/>
      </w:rPr>
    </w:lvl>
    <w:lvl w:ilvl="1" w:tplc="0410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1" w15:restartNumberingAfterBreak="0">
    <w:nsid w:val="738509D0"/>
    <w:multiLevelType w:val="hybridMultilevel"/>
    <w:tmpl w:val="42843D44"/>
    <w:lvl w:ilvl="0" w:tplc="BB36833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32E769C">
      <w:numFmt w:val="bullet"/>
      <w:lvlText w:val="•"/>
      <w:lvlJc w:val="left"/>
      <w:pPr>
        <w:ind w:left="1768" w:hanging="360"/>
      </w:pPr>
      <w:rPr>
        <w:rFonts w:hint="default"/>
      </w:rPr>
    </w:lvl>
    <w:lvl w:ilvl="2" w:tplc="CDB884DA"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31088C56">
      <w:numFmt w:val="bullet"/>
      <w:lvlText w:val="•"/>
      <w:lvlJc w:val="left"/>
      <w:pPr>
        <w:ind w:left="3625" w:hanging="360"/>
      </w:pPr>
      <w:rPr>
        <w:rFonts w:hint="default"/>
      </w:rPr>
    </w:lvl>
    <w:lvl w:ilvl="4" w:tplc="27E28A34">
      <w:numFmt w:val="bullet"/>
      <w:lvlText w:val="•"/>
      <w:lvlJc w:val="left"/>
      <w:pPr>
        <w:ind w:left="4554" w:hanging="360"/>
      </w:pPr>
      <w:rPr>
        <w:rFonts w:hint="default"/>
      </w:rPr>
    </w:lvl>
    <w:lvl w:ilvl="5" w:tplc="633200B0">
      <w:numFmt w:val="bullet"/>
      <w:lvlText w:val="•"/>
      <w:lvlJc w:val="left"/>
      <w:pPr>
        <w:ind w:left="5483" w:hanging="360"/>
      </w:pPr>
      <w:rPr>
        <w:rFonts w:hint="default"/>
      </w:rPr>
    </w:lvl>
    <w:lvl w:ilvl="6" w:tplc="C30C182E">
      <w:numFmt w:val="bullet"/>
      <w:lvlText w:val="•"/>
      <w:lvlJc w:val="left"/>
      <w:pPr>
        <w:ind w:left="6411" w:hanging="360"/>
      </w:pPr>
      <w:rPr>
        <w:rFonts w:hint="default"/>
      </w:rPr>
    </w:lvl>
    <w:lvl w:ilvl="7" w:tplc="02386C64">
      <w:numFmt w:val="bullet"/>
      <w:lvlText w:val="•"/>
      <w:lvlJc w:val="left"/>
      <w:pPr>
        <w:ind w:left="7340" w:hanging="360"/>
      </w:pPr>
      <w:rPr>
        <w:rFonts w:hint="default"/>
      </w:rPr>
    </w:lvl>
    <w:lvl w:ilvl="8" w:tplc="D6BA1430">
      <w:numFmt w:val="bullet"/>
      <w:lvlText w:val="•"/>
      <w:lvlJc w:val="left"/>
      <w:pPr>
        <w:ind w:left="826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75"/>
    <w:rsid w:val="00077AF7"/>
    <w:rsid w:val="0010369B"/>
    <w:rsid w:val="0013144D"/>
    <w:rsid w:val="002D63B7"/>
    <w:rsid w:val="003C161C"/>
    <w:rsid w:val="003E79DB"/>
    <w:rsid w:val="003F062B"/>
    <w:rsid w:val="00446713"/>
    <w:rsid w:val="00780321"/>
    <w:rsid w:val="00780E4A"/>
    <w:rsid w:val="007E3741"/>
    <w:rsid w:val="007E6282"/>
    <w:rsid w:val="008972E6"/>
    <w:rsid w:val="008A6BD3"/>
    <w:rsid w:val="008E5005"/>
    <w:rsid w:val="009527F3"/>
    <w:rsid w:val="009A5EB2"/>
    <w:rsid w:val="009E2C58"/>
    <w:rsid w:val="00A05B75"/>
    <w:rsid w:val="00AC43E5"/>
    <w:rsid w:val="00AD5736"/>
    <w:rsid w:val="00B268E1"/>
    <w:rsid w:val="00B418D8"/>
    <w:rsid w:val="00BC6618"/>
    <w:rsid w:val="00C24A13"/>
    <w:rsid w:val="00C3620A"/>
    <w:rsid w:val="00E4663E"/>
    <w:rsid w:val="00E66A97"/>
    <w:rsid w:val="00EF1A3A"/>
    <w:rsid w:val="00F27639"/>
    <w:rsid w:val="00F5054B"/>
    <w:rsid w:val="00F762EA"/>
    <w:rsid w:val="00F820E3"/>
    <w:rsid w:val="00FB6108"/>
    <w:rsid w:val="00F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E619"/>
  <w15:docId w15:val="{6302B463-3041-4FCD-B862-62F0E5AA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75"/>
      <w:ind w:left="11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833" w:hanging="360"/>
    </w:pPr>
  </w:style>
  <w:style w:type="paragraph" w:customStyle="1" w:styleId="TableParagraph">
    <w:name w:val="Table Paragraph"/>
    <w:basedOn w:val="Normale"/>
    <w:uiPriority w:val="1"/>
    <w:qFormat/>
    <w:pPr>
      <w:ind w:left="14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CSIC8AY00B - IC SCALEA</cp:lastModifiedBy>
  <cp:revision>2</cp:revision>
  <dcterms:created xsi:type="dcterms:W3CDTF">2021-11-03T08:55:00Z</dcterms:created>
  <dcterms:modified xsi:type="dcterms:W3CDTF">2021-11-03T08:55:00Z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